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5EC" w:rsidRPr="0021100C" w:rsidRDefault="004E7926" w:rsidP="004215EC">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noProof/>
          <w:spacing w:val="-3"/>
          <w:sz w:val="24"/>
          <w:szCs w:val="24"/>
          <w:lang w:eastAsia="ru-RU"/>
        </w:rPr>
        <w:drawing>
          <wp:inline distT="0" distB="0" distL="0" distR="0">
            <wp:extent cx="5932170" cy="8390890"/>
            <wp:effectExtent l="0" t="0" r="0" b="0"/>
            <wp:docPr id="1" name="Рисунок 1" descr="C:\Users\обд\Downloads\ilovepdf_pages-to-jpg\6В04103-МЕН СТР МЕ ПЕР БАС ЖОБА БАСК АЛДЫ И АРТЫ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бд\Downloads\ilovepdf_pages-to-jpg\6В04103-МЕН СТР МЕ ПЕР БАС ЖОБА БАСК АЛДЫ И АРТЫ_page-0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2170" cy="8390890"/>
                    </a:xfrm>
                    <a:prstGeom prst="rect">
                      <a:avLst/>
                    </a:prstGeom>
                    <a:noFill/>
                    <a:ln>
                      <a:noFill/>
                    </a:ln>
                  </pic:spPr>
                </pic:pic>
              </a:graphicData>
            </a:graphic>
          </wp:inline>
        </w:drawing>
      </w:r>
      <w:r>
        <w:rPr>
          <w:rFonts w:ascii="Times New Roman" w:eastAsia="Times New Roman" w:hAnsi="Times New Roman" w:cs="Times New Roman"/>
          <w:noProof/>
          <w:sz w:val="24"/>
          <w:szCs w:val="24"/>
          <w:lang w:eastAsia="ru-RU"/>
        </w:rPr>
        <w:lastRenderedPageBreak/>
        <w:drawing>
          <wp:inline distT="0" distB="0" distL="0" distR="0">
            <wp:extent cx="5932170" cy="8390890"/>
            <wp:effectExtent l="0" t="0" r="0" b="0"/>
            <wp:docPr id="2" name="Рисунок 2" descr="C:\Users\обд\Downloads\ilovepdf_pages-to-jpg\6В04103-МЕН СТР МЕ ПЕР БАС ЖОБА БАСК АЛДЫ И АРТЫ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бд\Downloads\ilovepdf_pages-to-jpg\6В04103-МЕН СТР МЕ ПЕР БАС ЖОБА БАСК АЛДЫ И АРТЫ_page-0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2170" cy="8390890"/>
                    </a:xfrm>
                    <a:prstGeom prst="rect">
                      <a:avLst/>
                    </a:prstGeom>
                    <a:noFill/>
                    <a:ln>
                      <a:noFill/>
                    </a:ln>
                  </pic:spPr>
                </pic:pic>
              </a:graphicData>
            </a:graphic>
          </wp:inline>
        </w:drawing>
      </w:r>
    </w:p>
    <w:p w:rsidR="004215EC" w:rsidRPr="0021100C" w:rsidRDefault="004215EC" w:rsidP="004215EC">
      <w:pPr>
        <w:widowControl w:val="0"/>
        <w:spacing w:after="0" w:line="240" w:lineRule="auto"/>
        <w:rPr>
          <w:rFonts w:ascii="Times New Roman" w:eastAsia="Times New Roman" w:hAnsi="Times New Roman" w:cs="Times New Roman"/>
          <w:sz w:val="24"/>
          <w:szCs w:val="24"/>
          <w:lang w:val="kk-KZ" w:eastAsia="ru-RU"/>
        </w:rPr>
      </w:pPr>
    </w:p>
    <w:p w:rsidR="004215EC" w:rsidRPr="0021100C" w:rsidRDefault="004215EC" w:rsidP="004215EC">
      <w:pPr>
        <w:widowControl w:val="0"/>
        <w:spacing w:after="0" w:line="240" w:lineRule="auto"/>
        <w:rPr>
          <w:rFonts w:ascii="Times New Roman" w:eastAsia="Times New Roman" w:hAnsi="Times New Roman" w:cs="Times New Roman"/>
          <w:sz w:val="24"/>
          <w:szCs w:val="24"/>
          <w:lang w:val="kk-KZ" w:eastAsia="ru-RU"/>
        </w:rPr>
      </w:pPr>
    </w:p>
    <w:p w:rsidR="004215EC" w:rsidRPr="0021100C" w:rsidRDefault="004215EC" w:rsidP="004215EC">
      <w:pPr>
        <w:widowControl w:val="0"/>
        <w:spacing w:after="0" w:line="240" w:lineRule="auto"/>
        <w:rPr>
          <w:rFonts w:ascii="Times New Roman" w:eastAsia="Times New Roman" w:hAnsi="Times New Roman" w:cs="Times New Roman"/>
          <w:sz w:val="24"/>
          <w:szCs w:val="24"/>
          <w:lang w:val="kk-KZ" w:eastAsia="ru-RU"/>
        </w:rPr>
      </w:pPr>
    </w:p>
    <w:p w:rsidR="004215EC" w:rsidRPr="0021100C" w:rsidRDefault="004215EC" w:rsidP="004215EC">
      <w:pPr>
        <w:widowControl w:val="0"/>
        <w:spacing w:after="0" w:line="240" w:lineRule="auto"/>
        <w:rPr>
          <w:rFonts w:ascii="Times New Roman" w:eastAsia="Times New Roman" w:hAnsi="Times New Roman" w:cs="Times New Roman"/>
          <w:sz w:val="24"/>
          <w:szCs w:val="24"/>
          <w:lang w:val="kk-KZ" w:eastAsia="ru-RU"/>
        </w:rPr>
      </w:pPr>
    </w:p>
    <w:p w:rsidR="00F22C64" w:rsidRPr="0021100C" w:rsidRDefault="00F22C64" w:rsidP="009B0E15">
      <w:pPr>
        <w:spacing w:after="0" w:line="240" w:lineRule="auto"/>
        <w:jc w:val="center"/>
        <w:rPr>
          <w:rFonts w:ascii="Times New Roman" w:hAnsi="Times New Roman" w:cs="Times New Roman"/>
          <w:b/>
          <w:sz w:val="24"/>
          <w:szCs w:val="24"/>
          <w:lang w:val="kk-KZ"/>
        </w:rPr>
      </w:pPr>
      <w:bookmarkStart w:id="0" w:name="_GoBack"/>
      <w:bookmarkEnd w:id="0"/>
      <w:r w:rsidRPr="0021100C">
        <w:rPr>
          <w:rFonts w:ascii="Times New Roman" w:hAnsi="Times New Roman" w:cs="Times New Roman"/>
          <w:b/>
          <w:sz w:val="24"/>
          <w:szCs w:val="24"/>
          <w:lang w:val="kk-KZ"/>
        </w:rPr>
        <w:lastRenderedPageBreak/>
        <w:t>ТҮСІНДІРМЕ ХАТ</w:t>
      </w:r>
    </w:p>
    <w:p w:rsidR="00F22C64" w:rsidRPr="0021100C" w:rsidRDefault="00F22C64" w:rsidP="00F22C64">
      <w:pPr>
        <w:spacing w:after="0" w:line="240" w:lineRule="auto"/>
        <w:ind w:firstLine="709"/>
        <w:rPr>
          <w:rFonts w:ascii="Times New Roman" w:hAnsi="Times New Roman" w:cs="Times New Roman"/>
          <w:b/>
          <w:sz w:val="24"/>
          <w:szCs w:val="24"/>
          <w:lang w:val="kk-KZ"/>
        </w:rPr>
      </w:pPr>
    </w:p>
    <w:p w:rsidR="00F0196E" w:rsidRPr="0021100C" w:rsidRDefault="00F0196E" w:rsidP="00DC01AE">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        </w:t>
      </w:r>
      <w:r w:rsidR="004152C3" w:rsidRPr="0021100C">
        <w:rPr>
          <w:rFonts w:ascii="Times New Roman" w:hAnsi="Times New Roman" w:cs="Times New Roman"/>
          <w:sz w:val="24"/>
          <w:szCs w:val="24"/>
          <w:lang w:val="kk-KZ"/>
        </w:rPr>
        <w:t>6В04103</w:t>
      </w:r>
      <w:r w:rsidR="00DC01AE" w:rsidRPr="0021100C">
        <w:rPr>
          <w:rFonts w:ascii="Times New Roman" w:hAnsi="Times New Roman" w:cs="Times New Roman"/>
          <w:sz w:val="24"/>
          <w:szCs w:val="24"/>
          <w:lang w:val="kk-KZ"/>
        </w:rPr>
        <w:t xml:space="preserve"> – «Менеджмент» </w:t>
      </w:r>
      <w:r w:rsidR="004152C3" w:rsidRPr="0021100C">
        <w:rPr>
          <w:rFonts w:ascii="Times New Roman" w:hAnsi="Times New Roman" w:cs="Times New Roman"/>
          <w:sz w:val="24"/>
          <w:szCs w:val="24"/>
          <w:lang w:val="kk-KZ"/>
        </w:rPr>
        <w:t>БББ</w:t>
      </w:r>
      <w:r w:rsidR="00DC01AE" w:rsidRPr="0021100C">
        <w:rPr>
          <w:rFonts w:ascii="Times New Roman" w:hAnsi="Times New Roman" w:cs="Times New Roman"/>
          <w:sz w:val="24"/>
          <w:szCs w:val="24"/>
          <w:lang w:val="kk-KZ"/>
        </w:rPr>
        <w:t xml:space="preserve"> бойынша кешенді емтихан қоғамның, экономиканың, бәсекелестік теориясының нарықтарының жалпы даму заңдылықтарын, Менеджмент теориясы мен тәжірибесін, сондай-ақ ақпаратты жинау, интерпритациялауды талдау, бизнес процестерді модельдеу және болжау, ішкі және сыртқы коммуникацияларды, тиімді өзара қарым-қатынасты құру, негізделген шешімдер қабылдау, басқару құралдарының оңтайлы кешенін пайдалану машықтары мен практикалық іскерліктерін үйрету кезеңіндері қарастырылады. </w:t>
      </w:r>
    </w:p>
    <w:p w:rsidR="00DC01AE" w:rsidRPr="0021100C" w:rsidRDefault="00F0196E"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             </w:t>
      </w:r>
      <w:r w:rsidR="0021100C">
        <w:rPr>
          <w:rFonts w:ascii="Times New Roman" w:hAnsi="Times New Roman" w:cs="Times New Roman"/>
          <w:sz w:val="24"/>
          <w:szCs w:val="24"/>
          <w:lang w:val="kk-KZ"/>
        </w:rPr>
        <w:t>Кешенді</w:t>
      </w:r>
      <w:r w:rsidR="00DC01AE" w:rsidRPr="0021100C">
        <w:rPr>
          <w:rFonts w:ascii="Times New Roman" w:hAnsi="Times New Roman" w:cs="Times New Roman"/>
          <w:sz w:val="24"/>
          <w:szCs w:val="24"/>
          <w:lang w:val="kk-KZ"/>
        </w:rPr>
        <w:t xml:space="preserve"> емтихан мазмұны </w:t>
      </w:r>
      <w:r w:rsidR="004152C3" w:rsidRPr="0021100C">
        <w:rPr>
          <w:rFonts w:ascii="Times New Roman" w:hAnsi="Times New Roman" w:cs="Times New Roman"/>
          <w:sz w:val="24"/>
          <w:szCs w:val="24"/>
          <w:lang w:val="kk-KZ"/>
        </w:rPr>
        <w:t>6В04103</w:t>
      </w:r>
      <w:r w:rsidR="00DC01AE" w:rsidRPr="0021100C">
        <w:rPr>
          <w:rFonts w:ascii="Times New Roman" w:hAnsi="Times New Roman" w:cs="Times New Roman"/>
          <w:sz w:val="24"/>
          <w:szCs w:val="24"/>
          <w:lang w:val="kk-KZ"/>
        </w:rPr>
        <w:t xml:space="preserve"> – «Менеджмент» </w:t>
      </w:r>
      <w:r w:rsidR="004152C3" w:rsidRPr="0021100C">
        <w:rPr>
          <w:rFonts w:ascii="Times New Roman" w:hAnsi="Times New Roman" w:cs="Times New Roman"/>
          <w:sz w:val="24"/>
          <w:szCs w:val="24"/>
          <w:lang w:val="kk-KZ"/>
        </w:rPr>
        <w:t>БББ</w:t>
      </w:r>
      <w:r w:rsidR="00DC01AE" w:rsidRPr="0021100C">
        <w:rPr>
          <w:rFonts w:ascii="Times New Roman" w:hAnsi="Times New Roman" w:cs="Times New Roman"/>
          <w:sz w:val="24"/>
          <w:szCs w:val="24"/>
          <w:lang w:val="kk-KZ"/>
        </w:rPr>
        <w:t xml:space="preserve"> бойынша бакалаврды дайындау деңгейіне және білім беру бағдарламаларының қолданыстағы модуліне қойылатын талаптарға сәйкес әзірленген бағдарламамен анықталады.</w:t>
      </w:r>
    </w:p>
    <w:p w:rsidR="00DC01AE" w:rsidRPr="0021100C" w:rsidRDefault="00DC01AE" w:rsidP="008832E4">
      <w:pPr>
        <w:spacing w:line="240" w:lineRule="auto"/>
        <w:ind w:firstLine="709"/>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Кешенді емтихан бағдарламасының мазмұны негізінде емтихан материалдары әзірленді, олар бітірушілердің кәсіптік қызмет міндеттерін шешуге дайындығын тексеру үшін кешенді сұрақтар тізбесін ұсынады және келесі модульдерден тұрады:1)</w:t>
      </w:r>
      <w:r w:rsidR="00104E32" w:rsidRPr="00104E32">
        <w:rPr>
          <w:rFonts w:ascii="Times New Roman" w:eastAsia="Times New Roman" w:hAnsi="Times New Roman" w:cs="Times New Roman"/>
          <w:color w:val="FF0000"/>
          <w:sz w:val="24"/>
          <w:szCs w:val="24"/>
          <w:lang w:val="kk-KZ" w:eastAsia="ru-RU"/>
        </w:rPr>
        <w:t xml:space="preserve"> </w:t>
      </w:r>
      <w:r w:rsidR="00104E32" w:rsidRPr="00104E32">
        <w:rPr>
          <w:rFonts w:ascii="Times New Roman" w:hAnsi="Times New Roman" w:cs="Times New Roman"/>
          <w:sz w:val="24"/>
          <w:szCs w:val="24"/>
          <w:lang w:val="kk-KZ"/>
        </w:rPr>
        <w:t>Стратегиялық менеджмент</w:t>
      </w:r>
      <w:r w:rsidRPr="0021100C">
        <w:rPr>
          <w:rFonts w:ascii="Times New Roman" w:hAnsi="Times New Roman" w:cs="Times New Roman"/>
          <w:sz w:val="24"/>
          <w:szCs w:val="24"/>
          <w:lang w:val="kk-KZ"/>
        </w:rPr>
        <w:t>, 2)</w:t>
      </w:r>
      <w:r w:rsidR="00B32178" w:rsidRPr="0021100C">
        <w:rPr>
          <w:rFonts w:ascii="Times New Roman" w:hAnsi="Times New Roman" w:cs="Times New Roman"/>
          <w:sz w:val="24"/>
          <w:szCs w:val="24"/>
          <w:lang w:val="kk-KZ"/>
        </w:rPr>
        <w:t>Персоналды басқару</w:t>
      </w:r>
      <w:r w:rsidRPr="0021100C">
        <w:rPr>
          <w:rFonts w:ascii="Times New Roman" w:hAnsi="Times New Roman" w:cs="Times New Roman"/>
          <w:sz w:val="24"/>
          <w:szCs w:val="24"/>
          <w:lang w:val="kk-KZ"/>
        </w:rPr>
        <w:t>, 3</w:t>
      </w:r>
      <w:r w:rsidR="00104E32">
        <w:rPr>
          <w:rFonts w:ascii="Times New Roman" w:hAnsi="Times New Roman" w:cs="Times New Roman"/>
          <w:sz w:val="24"/>
          <w:szCs w:val="24"/>
          <w:lang w:val="kk-KZ"/>
        </w:rPr>
        <w:t>Жобаларды басқару</w:t>
      </w:r>
      <w:r w:rsidR="00A13E14" w:rsidRPr="0021100C">
        <w:rPr>
          <w:rFonts w:ascii="Times New Roman" w:hAnsi="Times New Roman" w:cs="Times New Roman"/>
          <w:sz w:val="24"/>
          <w:szCs w:val="24"/>
          <w:lang w:val="kk-KZ"/>
        </w:rPr>
        <w:t>.</w:t>
      </w:r>
    </w:p>
    <w:p w:rsidR="00DC01AE" w:rsidRPr="0021100C" w:rsidRDefault="00DC01AE" w:rsidP="00DC01AE">
      <w:pPr>
        <w:spacing w:after="0" w:line="240" w:lineRule="auto"/>
        <w:jc w:val="both"/>
        <w:rPr>
          <w:rFonts w:ascii="Times New Roman" w:hAnsi="Times New Roman" w:cs="Times New Roman"/>
          <w:sz w:val="24"/>
          <w:szCs w:val="24"/>
          <w:lang w:val="kk-KZ"/>
        </w:rPr>
      </w:pPr>
    </w:p>
    <w:p w:rsidR="00DC01AE" w:rsidRPr="0021100C" w:rsidRDefault="00DC01AE" w:rsidP="00DC01AE">
      <w:pPr>
        <w:spacing w:after="0" w:line="240" w:lineRule="auto"/>
        <w:jc w:val="both"/>
        <w:rPr>
          <w:rFonts w:ascii="Times New Roman" w:hAnsi="Times New Roman" w:cs="Times New Roman"/>
          <w:sz w:val="24"/>
          <w:szCs w:val="24"/>
          <w:lang w:val="kk-KZ"/>
        </w:rPr>
      </w:pPr>
    </w:p>
    <w:p w:rsidR="00DC01AE" w:rsidRPr="0021100C" w:rsidRDefault="00DC01AE" w:rsidP="00DC01AE">
      <w:pPr>
        <w:spacing w:after="0" w:line="240" w:lineRule="auto"/>
        <w:jc w:val="both"/>
        <w:rPr>
          <w:rFonts w:ascii="Times New Roman" w:hAnsi="Times New Roman" w:cs="Times New Roman"/>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Default="00AA18DD"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21100C" w:rsidRPr="0021100C" w:rsidRDefault="0021100C"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AA18DD" w:rsidRPr="0021100C" w:rsidRDefault="00AA18DD" w:rsidP="00F22C64">
      <w:pPr>
        <w:spacing w:after="0" w:line="240" w:lineRule="auto"/>
        <w:ind w:firstLine="709"/>
        <w:jc w:val="both"/>
        <w:rPr>
          <w:rFonts w:ascii="Times New Roman" w:hAnsi="Times New Roman" w:cs="Times New Roman"/>
          <w:color w:val="FF0000"/>
          <w:sz w:val="24"/>
          <w:szCs w:val="24"/>
          <w:lang w:val="kk-KZ"/>
        </w:rPr>
      </w:pPr>
    </w:p>
    <w:p w:rsidR="00B25C9D" w:rsidRPr="0021100C" w:rsidRDefault="00B25C9D">
      <w:pPr>
        <w:rPr>
          <w:rFonts w:ascii="Times New Roman" w:hAnsi="Times New Roman" w:cs="Times New Roman"/>
          <w:color w:val="FF0000"/>
          <w:sz w:val="24"/>
          <w:szCs w:val="24"/>
          <w:lang w:val="kk-KZ"/>
        </w:rPr>
      </w:pPr>
    </w:p>
    <w:p w:rsidR="00A13E14" w:rsidRPr="0021100C" w:rsidRDefault="00A13E14">
      <w:pPr>
        <w:rPr>
          <w:rFonts w:ascii="Times New Roman" w:hAnsi="Times New Roman" w:cs="Times New Roman"/>
          <w:sz w:val="24"/>
          <w:szCs w:val="24"/>
          <w:lang w:val="kk-KZ"/>
        </w:rPr>
      </w:pPr>
    </w:p>
    <w:p w:rsidR="00104E32" w:rsidRPr="005E408E" w:rsidRDefault="00104E32" w:rsidP="00104E32">
      <w:pPr>
        <w:spacing w:after="0" w:line="240" w:lineRule="auto"/>
        <w:ind w:left="360"/>
        <w:jc w:val="center"/>
        <w:rPr>
          <w:rFonts w:ascii="Times New Roman" w:eastAsia="Times New Roman" w:hAnsi="Times New Roman" w:cs="Times New Roman"/>
          <w:sz w:val="24"/>
          <w:szCs w:val="24"/>
          <w:lang w:val="kk-KZ" w:eastAsia="ru-RU"/>
        </w:rPr>
      </w:pPr>
      <w:r w:rsidRPr="005E408E">
        <w:rPr>
          <w:rFonts w:ascii="Times New Roman" w:hAnsi="Times New Roman" w:cs="Times New Roman"/>
          <w:b/>
          <w:sz w:val="24"/>
          <w:szCs w:val="24"/>
          <w:u w:val="single"/>
          <w:lang w:val="kk-KZ"/>
        </w:rPr>
        <w:lastRenderedPageBreak/>
        <w:t xml:space="preserve">Модуль </w:t>
      </w:r>
      <w:r>
        <w:rPr>
          <w:rFonts w:ascii="Times New Roman" w:hAnsi="Times New Roman" w:cs="Times New Roman"/>
          <w:b/>
          <w:sz w:val="24"/>
          <w:szCs w:val="24"/>
          <w:u w:val="single"/>
          <w:lang w:val="kk-KZ"/>
        </w:rPr>
        <w:t>1</w:t>
      </w:r>
      <w:r w:rsidRPr="005E408E">
        <w:rPr>
          <w:rFonts w:ascii="Times New Roman" w:hAnsi="Times New Roman" w:cs="Times New Roman"/>
          <w:b/>
          <w:sz w:val="24"/>
          <w:szCs w:val="24"/>
          <w:u w:val="single"/>
          <w:lang w:val="kk-KZ"/>
        </w:rPr>
        <w:t>.  «Стратегиялық менеджмент»</w:t>
      </w:r>
    </w:p>
    <w:p w:rsidR="00104E32" w:rsidRPr="005E408E" w:rsidRDefault="00104E32" w:rsidP="00104E32">
      <w:pPr>
        <w:spacing w:after="0" w:line="240" w:lineRule="auto"/>
        <w:ind w:left="360"/>
        <w:jc w:val="both"/>
        <w:rPr>
          <w:rFonts w:ascii="Times New Roman" w:eastAsia="Times New Roman" w:hAnsi="Times New Roman" w:cs="Times New Roman"/>
          <w:sz w:val="24"/>
          <w:szCs w:val="24"/>
          <w:lang w:val="kk-KZ" w:eastAsia="ru-RU"/>
        </w:rPr>
      </w:pP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Стратегия туралы түсінік.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Стратегияны қалыптастырудың негізгі себептері: өзгеретін стратегиялық ландшафт, өнімнің кеңейтілген ұсынысы, технологияның конвергенциясы, салалар арасындағы шекаралардың бұлыңғырлануы, жаһандық бәсекелестік, ақпараттың тез ескіруі, қатысушылардың үлкен байланысы, кәсіпқойлықтың өсуі, жеңістер мен жеңілістердің ауысуы, алшақтықтардың ұлғаюы (технологияда, өзгерістерде).</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Стратегиялық менеджменттің негізгі міндеттері.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Нарықтағы стратегияны басқару, ұйымды басқару, стратегиялық менеджментті жүзеге асыру (стратегия мен ұйымды басқару арасындағы өзара әрекеттесу).</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Корпоративтік стратегияны анықтайтын факторлары.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Корпорация қызметінің ауқымы, құрамдас бөліктердің байланысы, масштабты және байланысты басқару әдісі. Корпорацияның ауқымын өзгерту жолдары. </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Корпорацияның ауқымын өзгерту жолдары.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Ішкі даму; бірігу және бірігу; стратегиялық одақтар құру,  анықтамасы, аясы мен артықшылықтары.</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Әртараптандырудың негізгі себептері.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Ерекше нарықтық мүмкіндіктер; төмен өсу әлеуетін өтейтін құрал ретінде; тұрақты кіріс ағынын құру; жеке инвесторларға қосарланған салық салудан аулақ болу құралы; жеке бизнес түрлері арасындағы синергиядан пайда алу.</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Синергия туралы түсінік.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Корпоративтік ұйымдардағы синергия.</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Синергия түрлері.</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Синергия компанияның балансы оның гудвилдік шоты.</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синергетикалық бірігу.</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Кірістердің өсуі, талант пен технологияның араласуы және шығындардың төмендеуі.</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Ұйымның дамуының негізгі жолдары.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Өнім мен нарыққа негізделген даму; географиялық интеграция; тік интеграция; осы әдістердің жиынтығы. Ұйымның даму жүйесін қалыптастыру.</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Персоналды басқару түсінігі.</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Персонал қызметі және оның әрекет етуіне қойылатын негізгі талаптар. Персоналды басқару барысындағы қолданылатын инновациялық әдістер.</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Корпорацияның құндылығын тудыратын мүмкіндіктер.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Саланың тартымдылығы, ресурстар мен топ-сипаттамалар, транзакциялық шығындардың маңыздылығы, нарық үлесін иеленудің мәні, белгілі бір жобаны белгілі бір тиімділікпен жүзеге асырудың алғышарттары. </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Бизнес-бірлік стратегиясын құру кезіндегі кезеңдер.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(Мақсат қою; қызмет ауқымын анықтау; бәсекелестік артықшылық негіздерін анықтау; құндылық тізбегін жобалау; құндылық тізбегін басқару.). Бірлік пен келісімді нығайтудың жаңа кезеңі.</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Мақсат қоюды</w:t>
      </w:r>
      <w:r w:rsidRPr="00CE3C97">
        <w:rPr>
          <w:rFonts w:ascii="Times New Roman" w:eastAsia="Calibri" w:hAnsi="Times New Roman" w:cs="Times New Roman"/>
          <w:b/>
          <w:sz w:val="24"/>
          <w:szCs w:val="24"/>
          <w:lang w:val="kk-KZ"/>
        </w:rPr>
        <w:t xml:space="preserve"> бизнес бірлігінің стратегиясын құру кезеңі ретінде.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Қысқа және ұзақ мерзімді көрсеткіштерді салыстыру, корпорациядағы бизнес бірлігінің рөлін анықтау.</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Мақсаттар мен міндеттерді қалыптасыру. Мүмкін және есепке ала отырып қойылған мақсаттарға жету жолын анықтау.</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Мақсаттар мен міндеттерді жоспарлау.</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Бизнес бірлігінің стратегиясын құру тұрғысынан «қызмет ауқымын анықтау».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Сұраныс бойынша синергия және ұсыныс бойынша синергия мысалдарын келтіріңіз. Бизнес стратегияның негізі, түрлері және оның ерекшеліктері.</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Бизнес бірлігінің стратегиясын құру кезінде менеджердің еркіндік дәрежесі.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Координаттар: нарық мөлшері мен өсу қарқыны, бәсекелестік артықшылықтың көрінісі, одан әрі өсу тұрғысынан құндылық және нарыққа шығу құны.</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Бизнес-бірлік стратегиясы тұрғысынан бәсекелестік артықшылыққа қол жеткізу үшін не қажет.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Бәсекелестік артықшылықтарыңыз бен қарсыластарыңыздан артта қалуыңыз туралы, бәсекелестік артықшылықтың көптеген көздері болуы, бизнес бірлігінің айқын және </w:t>
      </w:r>
      <w:r w:rsidRPr="00CE3C97">
        <w:rPr>
          <w:rFonts w:ascii="Times New Roman" w:eastAsia="Calibri" w:hAnsi="Times New Roman" w:cs="Times New Roman"/>
          <w:sz w:val="24"/>
          <w:szCs w:val="24"/>
          <w:lang w:val="kk-KZ"/>
        </w:rPr>
        <w:lastRenderedPageBreak/>
        <w:t xml:space="preserve">фондық топ-сипаттамалары, бәсекелестік жағдайларының өзгеруін қалай бақылау керектігі туралы түсінік. </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Аутсорсинг, краудсорсинг және краудфандинг.</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 Аутсорсинг, краудсорсинг және краудфандинг туралы түсінік. </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Бизнес бірлігінің мақсаттары.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Жекелеген қызмет түрлерін басқаруда, қызмет түрлерін ішкі интеграциялауда, компанияның құндылық тізбегін жеткізушілердің, тапсырыс берушілердің және басқа да серіктестердің құндылықтар тізбегімен біріктіруде.</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Бәсекелестік стратегиясы.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Тауашалық және саралау стратегияларының ерекшеліктері.</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Эталондық стратегиялар.</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Стратегиялық жоспарлау үдерісі басқару шешімдерін қабылдауға көмектесетін құрал.</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Стратегиялық жоспарлау элементтері.</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Стратегияны қалыптастыруда оны жүзеге асыру үшін қажеті күшке немесе құзіретіліке ие болу.</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Майкл Портердің бес күш моделі.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Оның мәні неде, ол қандай күштерден тұрады. Күштерді қысқаша сипаттаңыз.</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Шығындарды кеңінен азайту стратегиясының артықшылықтары мен қауіптері.</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Әр түрлі нарықтық құрылымдар жағдайындағы фирманың іс-әрекеттері. Фирманың даму стратегиясы. Табыстар мен шығындардың айырымының көп болудың нәтижесі. Нарықтық баға.</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Әр көлеміндегі жалпы табыстар мен жалпы шығындар салыстырылуы.</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Кең саралау стратегиясының артықшылықтары мен қауіптері.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Саралау стратегиясы. Саралау стратегиясының мақсаты. Процестер мен іс-әрекеттерді үздіксіз жетілдіруге ұмтылу. Стратегияның сәтті жүзеге асырылуы – бәсекелік артықшылыққа жету жолы. </w:t>
      </w:r>
      <w:r w:rsidRPr="00CE3C97">
        <w:rPr>
          <w:rFonts w:ascii="Times New Roman" w:eastAsia="Calibri" w:hAnsi="Times New Roman" w:cs="Times New Roman"/>
          <w:sz w:val="24"/>
          <w:szCs w:val="24"/>
          <w:lang w:val="kk-KZ"/>
        </w:rPr>
        <w:cr/>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Компанияның саясаты мен рәсімдері керек бірізділікті жасауға көмектеседі.</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Фокусталған саралау стратегиясының артықшылықтары мен қауіптері.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Іскерлік деңгейдегі стратегияларға сілтеме. Іскерлік стратегия. Кәсіпорынның өсуіне арналған қорғаныс стратегиялары. Шоғырланған өсу стратегиялары.</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Біріктірілген өсу стратегиялары. Әртараптандырылған өсу стратегиялары. Қысқарту стратегиялары.</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Бағдарланған стратегия.</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Оңтайлы шығындар стратегиясының артықшылықтары мен қауіптері.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Стратегиялық жоспарды жүзеге асыру: ұйымдық потенциалды таңдап алынған стратегиямен сәйкестендіру. Стратегиялық жоспарды жүзеге асыру: нақты уақыт кезеңіндегі басқару.</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Компаниялардың жаһандануының мәні.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Жаһандық компанияның артықшылықтары қандай. Көпұлтты және жаһандық стратегияның ұқсастықтары мен айырмашылықтары қандай.</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Жаһандық компанияның құндылықтар тізбегінің ерекшеліктері.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Компанияның жаһандық стратегиясындағы құндылық тізбегіндегі қызмет түрлерін үйлестіру және конфигурациялау (орналасуы). </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Жаһандық стратегияда компанияның бизнесті орналастыру орындарының бәсекелестік артықшылықтары.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(Факторлық шарттар, қызмет түрлерінің интеграциясы, бизнес бірліктердің ұлттық бірегейлігі, одақтарды пайдалану).</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Саяси стратегия.</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Анықтама, ұйымның саяси қызметі (тар бағытталған және кең бағытталған іс-шаралар).</w:t>
      </w:r>
      <w:r w:rsidRPr="00CE3C97">
        <w:rPr>
          <w:rFonts w:ascii="Times New Roman" w:hAnsi="Times New Roman" w:cs="Times New Roman"/>
          <w:sz w:val="24"/>
          <w:szCs w:val="24"/>
          <w:lang w:val="kk-KZ"/>
        </w:rPr>
        <w:t xml:space="preserve"> </w:t>
      </w:r>
      <w:r w:rsidRPr="00CE3C97">
        <w:rPr>
          <w:rFonts w:ascii="Times New Roman" w:eastAsia="Calibri" w:hAnsi="Times New Roman" w:cs="Times New Roman"/>
          <w:sz w:val="24"/>
          <w:szCs w:val="24"/>
          <w:lang w:val="kk-KZ"/>
        </w:rPr>
        <w:t>Саяси стратегия мен тактика.</w:t>
      </w:r>
      <w:r w:rsidRPr="00CE3C97">
        <w:rPr>
          <w:rFonts w:ascii="Times New Roman" w:hAnsi="Times New Roman" w:cs="Times New Roman"/>
          <w:sz w:val="24"/>
          <w:szCs w:val="24"/>
        </w:rPr>
        <w:t xml:space="preserve"> </w:t>
      </w:r>
      <w:r w:rsidRPr="00CE3C97">
        <w:rPr>
          <w:rFonts w:ascii="Times New Roman" w:eastAsia="Calibri" w:hAnsi="Times New Roman" w:cs="Times New Roman"/>
          <w:sz w:val="24"/>
          <w:szCs w:val="24"/>
          <w:lang w:val="kk-KZ"/>
        </w:rPr>
        <w:t>Саяси тәртіп.</w:t>
      </w:r>
      <w:r w:rsidRPr="00CE3C97">
        <w:rPr>
          <w:rFonts w:ascii="Times New Roman" w:hAnsi="Times New Roman" w:cs="Times New Roman"/>
          <w:sz w:val="24"/>
          <w:szCs w:val="24"/>
        </w:rPr>
        <w:t xml:space="preserve"> </w:t>
      </w:r>
      <w:r w:rsidRPr="00CE3C97">
        <w:rPr>
          <w:rFonts w:ascii="Times New Roman" w:eastAsia="Calibri" w:hAnsi="Times New Roman" w:cs="Times New Roman"/>
          <w:sz w:val="24"/>
          <w:szCs w:val="24"/>
          <w:lang w:val="kk-KZ"/>
        </w:rPr>
        <w:t>Саяси тұрақтылық.</w:t>
      </w:r>
      <w:r w:rsidRPr="00CE3C97">
        <w:rPr>
          <w:rFonts w:ascii="Times New Roman" w:hAnsi="Times New Roman" w:cs="Times New Roman"/>
          <w:sz w:val="24"/>
          <w:szCs w:val="24"/>
        </w:rPr>
        <w:t xml:space="preserve"> </w:t>
      </w:r>
      <w:r w:rsidRPr="00CE3C97">
        <w:rPr>
          <w:rFonts w:ascii="Times New Roman" w:eastAsia="Calibri" w:hAnsi="Times New Roman" w:cs="Times New Roman"/>
          <w:sz w:val="24"/>
          <w:szCs w:val="24"/>
          <w:lang w:val="kk-KZ"/>
        </w:rPr>
        <w:t>Саяси утопия. Саяси ұйым.</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Тұжырымдамалар.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Лобби, хат-хабарлармен жұмыс, спикерлердің жұмысы, қайырымдылық, төрелік құрылымдар, дағдарысты басқару, өз көзқарастарын жарнамалау, имидждік жұмыс, қоғамдық қатынастар, жергілікті қоғамдастықпен қарым-қатынас, саяси тәуекелдерді талдау.</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Жағдайларды саяси стратегияның элементі ретінде.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lastRenderedPageBreak/>
        <w:t xml:space="preserve">Жағдайлардың түрлерін сипаттаңыз (әмбебап, жеке, селективті, техникалық сипатта). Жағдайлардың эволюциясын сипаттаңыз (сыртқы түрі, интерпретациясы, орналасуы, шешімі). </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Дамушы салалардағы стратегияны әзірлеу ерекшеліктері.</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 xml:space="preserve">Дамушы және дамыған елдердің экономиканы мемлекеттік реттеуі. Тарифтер (бағалар, алымдар ставкалары) деңгейі. </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Алыс сыртқы ортаны талдауға сипаттама (PEST). </w:t>
      </w:r>
    </w:p>
    <w:p w:rsidR="00104E32" w:rsidRPr="00CE3C97" w:rsidRDefault="00104E32" w:rsidP="00812159">
      <w:pPr>
        <w:tabs>
          <w:tab w:val="left" w:pos="426"/>
          <w:tab w:val="left" w:pos="1134"/>
        </w:tabs>
        <w:spacing w:after="0" w:line="240" w:lineRule="auto"/>
        <w:jc w:val="both"/>
        <w:rPr>
          <w:rFonts w:ascii="Times New Roman" w:eastAsia="Calibri" w:hAnsi="Times New Roman" w:cs="Times New Roman"/>
          <w:sz w:val="24"/>
          <w:szCs w:val="24"/>
          <w:lang w:val="kk-KZ"/>
        </w:rPr>
      </w:pPr>
      <w:r w:rsidRPr="00CE3C97">
        <w:rPr>
          <w:rFonts w:ascii="Times New Roman" w:eastAsia="Calibri" w:hAnsi="Times New Roman" w:cs="Times New Roman"/>
          <w:sz w:val="24"/>
          <w:szCs w:val="24"/>
          <w:lang w:val="kk-KZ"/>
        </w:rPr>
        <w:t>Оның компоненттерін сипаттаңыз (саясат, экономика, қоғам, технология).</w:t>
      </w:r>
      <w:r w:rsidRPr="00CE3C97">
        <w:rPr>
          <w:rFonts w:ascii="Times New Roman" w:hAnsi="Times New Roman" w:cs="Times New Roman"/>
          <w:sz w:val="24"/>
          <w:szCs w:val="24"/>
        </w:rPr>
        <w:t xml:space="preserve"> </w:t>
      </w:r>
      <w:r w:rsidRPr="00CE3C97">
        <w:rPr>
          <w:rFonts w:ascii="Times New Roman" w:eastAsia="Calibri" w:hAnsi="Times New Roman" w:cs="Times New Roman"/>
          <w:sz w:val="24"/>
          <w:szCs w:val="24"/>
          <w:lang w:val="kk-KZ"/>
        </w:rPr>
        <w:t>Тарифтік саясатты дамыту инвестициялары. Тарифтік саясаттың тиімділігін арттыру мемлекеттік реттеудің негізгі міндеті.</w:t>
      </w:r>
    </w:p>
    <w:p w:rsidR="00104E32" w:rsidRPr="00CE3C97" w:rsidRDefault="00104E32" w:rsidP="00812159">
      <w:pPr>
        <w:pStyle w:val="a3"/>
        <w:numPr>
          <w:ilvl w:val="0"/>
          <w:numId w:val="39"/>
        </w:numPr>
        <w:tabs>
          <w:tab w:val="left" w:pos="426"/>
          <w:tab w:val="left" w:pos="1134"/>
        </w:tabs>
        <w:spacing w:after="0" w:line="240" w:lineRule="auto"/>
        <w:ind w:left="0" w:firstLine="0"/>
        <w:jc w:val="both"/>
        <w:rPr>
          <w:rFonts w:ascii="Times New Roman" w:eastAsia="Calibri" w:hAnsi="Times New Roman" w:cs="Times New Roman"/>
          <w:b/>
          <w:sz w:val="24"/>
          <w:szCs w:val="24"/>
          <w:lang w:val="kk-KZ"/>
        </w:rPr>
      </w:pPr>
      <w:r w:rsidRPr="00CE3C97">
        <w:rPr>
          <w:rFonts w:ascii="Times New Roman" w:eastAsia="Calibri" w:hAnsi="Times New Roman" w:cs="Times New Roman"/>
          <w:b/>
          <w:sz w:val="24"/>
          <w:szCs w:val="24"/>
          <w:lang w:val="kk-KZ"/>
        </w:rPr>
        <w:t xml:space="preserve">SWOT талдауы туралы. </w:t>
      </w:r>
    </w:p>
    <w:p w:rsidR="00104E32" w:rsidRPr="00CE3C97" w:rsidRDefault="00104E32" w:rsidP="00812159">
      <w:pPr>
        <w:tabs>
          <w:tab w:val="left" w:pos="426"/>
          <w:tab w:val="left" w:pos="1134"/>
        </w:tabs>
        <w:spacing w:after="0" w:line="240" w:lineRule="auto"/>
        <w:rPr>
          <w:rFonts w:ascii="Times New Roman" w:hAnsi="Times New Roman" w:cs="Times New Roman"/>
          <w:b/>
          <w:sz w:val="24"/>
          <w:szCs w:val="24"/>
          <w:u w:val="single"/>
          <w:lang w:val="kk-KZ"/>
        </w:rPr>
      </w:pPr>
      <w:r w:rsidRPr="00CE3C97">
        <w:rPr>
          <w:rFonts w:ascii="Times New Roman" w:eastAsia="Calibri" w:hAnsi="Times New Roman" w:cs="Times New Roman"/>
          <w:sz w:val="24"/>
          <w:szCs w:val="24"/>
          <w:lang w:val="kk-KZ"/>
        </w:rPr>
        <w:t>Ұғымдарды (күштер, әлсіздіктер, мүмкіндіктер, қауіптер) бір-біріне тәуелділігі.</w:t>
      </w:r>
    </w:p>
    <w:p w:rsidR="00104E32" w:rsidRPr="00CE3C97" w:rsidRDefault="00104E32" w:rsidP="00104E32">
      <w:pPr>
        <w:tabs>
          <w:tab w:val="left" w:pos="426"/>
          <w:tab w:val="left" w:pos="1134"/>
        </w:tabs>
        <w:spacing w:after="0" w:line="240" w:lineRule="auto"/>
        <w:rPr>
          <w:rFonts w:ascii="Times New Roman" w:hAnsi="Times New Roman" w:cs="Times New Roman"/>
          <w:b/>
          <w:sz w:val="24"/>
          <w:szCs w:val="24"/>
          <w:u w:val="single"/>
          <w:lang w:val="kk-KZ"/>
        </w:rPr>
      </w:pPr>
    </w:p>
    <w:p w:rsidR="008832E4" w:rsidRPr="0021100C" w:rsidRDefault="008832E4" w:rsidP="008832E4">
      <w:pPr>
        <w:rPr>
          <w:rFonts w:ascii="Times New Roman" w:hAnsi="Times New Roman" w:cs="Times New Roman"/>
          <w:sz w:val="24"/>
          <w:szCs w:val="24"/>
          <w:lang w:val="kk-KZ"/>
        </w:rPr>
      </w:pPr>
    </w:p>
    <w:p w:rsidR="008832E4" w:rsidRPr="0021100C" w:rsidRDefault="008832E4" w:rsidP="008832E4">
      <w:pPr>
        <w:rPr>
          <w:rFonts w:ascii="Times New Roman" w:hAnsi="Times New Roman" w:cs="Times New Roman"/>
          <w:sz w:val="24"/>
          <w:szCs w:val="24"/>
          <w:lang w:val="kk-KZ"/>
        </w:rPr>
      </w:pPr>
    </w:p>
    <w:p w:rsidR="00C81ECC" w:rsidRPr="0021100C" w:rsidRDefault="00C81ECC">
      <w:pPr>
        <w:rPr>
          <w:rFonts w:ascii="Times New Roman" w:hAnsi="Times New Roman" w:cs="Times New Roman"/>
          <w:sz w:val="24"/>
          <w:szCs w:val="24"/>
          <w:lang w:val="kk-KZ"/>
        </w:rPr>
      </w:pPr>
    </w:p>
    <w:p w:rsidR="00C81ECC" w:rsidRDefault="00C81ECC">
      <w:pPr>
        <w:rPr>
          <w:rFonts w:ascii="Times New Roman" w:hAnsi="Times New Roman" w:cs="Times New Roman"/>
          <w:sz w:val="24"/>
          <w:szCs w:val="24"/>
          <w:lang w:val="kk-KZ"/>
        </w:rPr>
      </w:pPr>
    </w:p>
    <w:p w:rsidR="00104E32" w:rsidRDefault="00104E32">
      <w:pPr>
        <w:rPr>
          <w:rFonts w:ascii="Times New Roman" w:hAnsi="Times New Roman" w:cs="Times New Roman"/>
          <w:sz w:val="24"/>
          <w:szCs w:val="24"/>
          <w:lang w:val="kk-KZ"/>
        </w:rPr>
      </w:pPr>
    </w:p>
    <w:p w:rsidR="00104E32" w:rsidRDefault="00104E32">
      <w:pPr>
        <w:rPr>
          <w:rFonts w:ascii="Times New Roman" w:hAnsi="Times New Roman" w:cs="Times New Roman"/>
          <w:sz w:val="24"/>
          <w:szCs w:val="24"/>
          <w:lang w:val="kk-KZ"/>
        </w:rPr>
      </w:pPr>
    </w:p>
    <w:p w:rsidR="00104E32" w:rsidRDefault="00104E32">
      <w:pPr>
        <w:rPr>
          <w:rFonts w:ascii="Times New Roman" w:hAnsi="Times New Roman" w:cs="Times New Roman"/>
          <w:sz w:val="24"/>
          <w:szCs w:val="24"/>
          <w:lang w:val="kk-KZ"/>
        </w:rPr>
      </w:pPr>
    </w:p>
    <w:p w:rsidR="00104E32" w:rsidRDefault="00104E32">
      <w:pPr>
        <w:rPr>
          <w:rFonts w:ascii="Times New Roman" w:hAnsi="Times New Roman" w:cs="Times New Roman"/>
          <w:sz w:val="24"/>
          <w:szCs w:val="24"/>
          <w:lang w:val="kk-KZ"/>
        </w:rPr>
      </w:pPr>
    </w:p>
    <w:p w:rsidR="00104E32" w:rsidRDefault="00104E32">
      <w:pPr>
        <w:rPr>
          <w:rFonts w:ascii="Times New Roman" w:hAnsi="Times New Roman" w:cs="Times New Roman"/>
          <w:sz w:val="24"/>
          <w:szCs w:val="24"/>
          <w:lang w:val="kk-KZ"/>
        </w:rPr>
      </w:pPr>
    </w:p>
    <w:p w:rsidR="00104E32" w:rsidRDefault="00104E32">
      <w:pPr>
        <w:rPr>
          <w:rFonts w:ascii="Times New Roman" w:hAnsi="Times New Roman" w:cs="Times New Roman"/>
          <w:sz w:val="24"/>
          <w:szCs w:val="24"/>
          <w:lang w:val="kk-KZ"/>
        </w:rPr>
      </w:pPr>
    </w:p>
    <w:p w:rsidR="00104E32" w:rsidRDefault="00104E32">
      <w:pPr>
        <w:rPr>
          <w:rFonts w:ascii="Times New Roman" w:hAnsi="Times New Roman" w:cs="Times New Roman"/>
          <w:sz w:val="24"/>
          <w:szCs w:val="24"/>
          <w:lang w:val="kk-KZ"/>
        </w:rPr>
      </w:pPr>
    </w:p>
    <w:p w:rsidR="00104E32" w:rsidRDefault="00104E32">
      <w:pPr>
        <w:rPr>
          <w:rFonts w:ascii="Times New Roman" w:hAnsi="Times New Roman" w:cs="Times New Roman"/>
          <w:sz w:val="24"/>
          <w:szCs w:val="24"/>
          <w:lang w:val="kk-KZ"/>
        </w:rPr>
      </w:pPr>
    </w:p>
    <w:p w:rsidR="00104E32" w:rsidRDefault="00104E32">
      <w:pPr>
        <w:rPr>
          <w:rFonts w:ascii="Times New Roman" w:hAnsi="Times New Roman" w:cs="Times New Roman"/>
          <w:sz w:val="24"/>
          <w:szCs w:val="24"/>
          <w:lang w:val="kk-KZ"/>
        </w:rPr>
      </w:pPr>
    </w:p>
    <w:p w:rsidR="00104E32" w:rsidRDefault="00104E32">
      <w:pPr>
        <w:rPr>
          <w:rFonts w:ascii="Times New Roman" w:hAnsi="Times New Roman" w:cs="Times New Roman"/>
          <w:sz w:val="24"/>
          <w:szCs w:val="24"/>
          <w:lang w:val="kk-KZ"/>
        </w:rPr>
      </w:pPr>
    </w:p>
    <w:p w:rsidR="0021100C" w:rsidRDefault="0021100C">
      <w:pPr>
        <w:rPr>
          <w:rFonts w:ascii="Times New Roman" w:hAnsi="Times New Roman" w:cs="Times New Roman"/>
          <w:sz w:val="24"/>
          <w:szCs w:val="24"/>
          <w:lang w:val="kk-KZ"/>
        </w:rPr>
      </w:pPr>
    </w:p>
    <w:p w:rsidR="0021100C" w:rsidRDefault="0021100C">
      <w:pPr>
        <w:rPr>
          <w:rFonts w:ascii="Times New Roman" w:hAnsi="Times New Roman" w:cs="Times New Roman"/>
          <w:sz w:val="24"/>
          <w:szCs w:val="24"/>
          <w:lang w:val="kk-KZ"/>
        </w:rPr>
      </w:pPr>
    </w:p>
    <w:p w:rsidR="0021100C" w:rsidRDefault="0021100C">
      <w:pPr>
        <w:rPr>
          <w:rFonts w:ascii="Times New Roman" w:hAnsi="Times New Roman" w:cs="Times New Roman"/>
          <w:sz w:val="24"/>
          <w:szCs w:val="24"/>
          <w:lang w:val="kk-KZ"/>
        </w:rPr>
      </w:pPr>
    </w:p>
    <w:p w:rsidR="00812159" w:rsidRDefault="00812159">
      <w:pPr>
        <w:rPr>
          <w:rFonts w:ascii="Times New Roman" w:hAnsi="Times New Roman" w:cs="Times New Roman"/>
          <w:sz w:val="24"/>
          <w:szCs w:val="24"/>
          <w:lang w:val="kk-KZ"/>
        </w:rPr>
      </w:pPr>
    </w:p>
    <w:p w:rsidR="0021100C" w:rsidRDefault="0021100C">
      <w:pPr>
        <w:rPr>
          <w:rFonts w:ascii="Times New Roman" w:hAnsi="Times New Roman" w:cs="Times New Roman"/>
          <w:sz w:val="24"/>
          <w:szCs w:val="24"/>
          <w:lang w:val="kk-KZ"/>
        </w:rPr>
      </w:pPr>
    </w:p>
    <w:p w:rsidR="0021100C" w:rsidRDefault="0021100C">
      <w:pPr>
        <w:rPr>
          <w:rFonts w:ascii="Times New Roman" w:hAnsi="Times New Roman" w:cs="Times New Roman"/>
          <w:sz w:val="24"/>
          <w:szCs w:val="24"/>
          <w:lang w:val="kk-KZ"/>
        </w:rPr>
      </w:pPr>
    </w:p>
    <w:p w:rsidR="0021100C" w:rsidRPr="0021100C" w:rsidRDefault="0021100C">
      <w:pPr>
        <w:rPr>
          <w:rFonts w:ascii="Times New Roman" w:hAnsi="Times New Roman" w:cs="Times New Roman"/>
          <w:sz w:val="24"/>
          <w:szCs w:val="24"/>
          <w:lang w:val="kk-KZ"/>
        </w:rPr>
      </w:pPr>
    </w:p>
    <w:p w:rsidR="00C81ECC" w:rsidRPr="0021100C" w:rsidRDefault="00C81ECC" w:rsidP="005A4D86">
      <w:pPr>
        <w:spacing w:after="0" w:line="240" w:lineRule="auto"/>
        <w:ind w:firstLine="709"/>
        <w:jc w:val="center"/>
        <w:rPr>
          <w:rFonts w:ascii="Times New Roman" w:hAnsi="Times New Roman" w:cs="Times New Roman"/>
          <w:b/>
          <w:sz w:val="24"/>
          <w:szCs w:val="24"/>
          <w:u w:val="single"/>
          <w:lang w:val="kk-KZ"/>
        </w:rPr>
      </w:pPr>
      <w:r w:rsidRPr="0021100C">
        <w:rPr>
          <w:rFonts w:ascii="Times New Roman" w:eastAsia="Times New Roman" w:hAnsi="Times New Roman" w:cs="Times New Roman"/>
          <w:b/>
          <w:bCs/>
          <w:noProof/>
          <w:spacing w:val="-9"/>
          <w:sz w:val="24"/>
          <w:szCs w:val="24"/>
          <w:u w:val="single"/>
          <w:lang w:val="kk-KZ" w:eastAsia="ru-RU"/>
        </w:rPr>
        <w:lastRenderedPageBreak/>
        <w:t>Модуль 2.</w:t>
      </w:r>
      <w:r w:rsidRPr="0021100C">
        <w:rPr>
          <w:rFonts w:ascii="Times New Roman" w:eastAsia="Times New Roman" w:hAnsi="Times New Roman" w:cs="Times New Roman"/>
          <w:b/>
          <w:bCs/>
          <w:noProof/>
          <w:color w:val="000000"/>
          <w:spacing w:val="-9"/>
          <w:sz w:val="24"/>
          <w:szCs w:val="24"/>
          <w:u w:val="single"/>
          <w:lang w:val="kk-KZ" w:eastAsia="ru-RU"/>
        </w:rPr>
        <w:t xml:space="preserve">  </w:t>
      </w:r>
      <w:r w:rsidRPr="0021100C">
        <w:rPr>
          <w:rFonts w:ascii="Times New Roman" w:hAnsi="Times New Roman" w:cs="Times New Roman"/>
          <w:b/>
          <w:sz w:val="24"/>
          <w:szCs w:val="24"/>
          <w:u w:val="single"/>
          <w:lang w:val="kk-KZ"/>
        </w:rPr>
        <w:t>«Персоналды басқару»</w:t>
      </w:r>
    </w:p>
    <w:p w:rsidR="003C066D" w:rsidRDefault="003C066D" w:rsidP="003C066D">
      <w:pPr>
        <w:pStyle w:val="a3"/>
        <w:spacing w:after="0" w:line="240" w:lineRule="auto"/>
        <w:ind w:left="0"/>
        <w:jc w:val="both"/>
        <w:rPr>
          <w:rFonts w:ascii="Times New Roman" w:hAnsi="Times New Roman" w:cs="Times New Roman"/>
          <w:b/>
          <w:sz w:val="24"/>
          <w:szCs w:val="24"/>
          <w:u w:val="single"/>
          <w:lang w:val="kk-KZ"/>
        </w:rPr>
      </w:pPr>
    </w:p>
    <w:p w:rsidR="00292D57" w:rsidRPr="0021100C"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21100C">
        <w:rPr>
          <w:rFonts w:ascii="Times New Roman" w:hAnsi="Times New Roman" w:cs="Times New Roman"/>
          <w:b/>
          <w:sz w:val="24"/>
          <w:szCs w:val="24"/>
          <w:lang w:val="kk-KZ"/>
        </w:rPr>
        <w:t>Персонал менеджменті және оның ұйым қызметін басқарудағы рөлі.</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Персоналды басқарудың мәні. "Кадрлар", "персонал", "адами ресурстар" ұғымдарын анықтау. Нарықтық қатынастарды қалыптастыру жағдайында персоналды басқару жүйесін ұйымдастыру ерекшеліктері.</w:t>
      </w:r>
    </w:p>
    <w:p w:rsidR="003C066D"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 басқару принциптері</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Персоналды басқару принциптері. Персоналды басқару философиясы ұғымы. Ұйым философиясының және персоналды басқару философиясының байланысы. Персоналды басқару тұжырымдамаларын дамыту және талдау.</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 басқару әдістері</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Персоналды басқару әдістері: әкімшілік, экономикалық, әлеуметтік-психологиялық. Ұйым философиясының және персоналды басқару философиясының байланысы. Ұйымның басқаруындағы персоналдың қызмет орны. Кадр саясатын іске асыру үшін ұйымның кадр қызметтерін қалыптастыру қажеттілігі</w:t>
      </w:r>
      <w:r w:rsidR="003C066D">
        <w:rPr>
          <w:rFonts w:ascii="Times New Roman" w:hAnsi="Times New Roman" w:cs="Times New Roman"/>
          <w:sz w:val="24"/>
          <w:szCs w:val="24"/>
          <w:lang w:val="kk-KZ"/>
        </w:rPr>
        <w:t>.</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Кадрлық қызметтердің негізгі функциялары</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 қызметін ұйымдастыруға және оны ресурстық қамтамасыз етуге қойылатын негізгі талаптар. Кадрлық қызметтерді басқарудың ұйымдық құрылымы және оның сипаттамасы.</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 xml:space="preserve">Ұйымның кадрлық саясаты. </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Кадрлық саясаттың мәні мен бағыттары. Кадрлық саясат және оның құрамдас элементтері. Кадр саясатының түрлері. Кадр саясатын жүргізуге әсер ететін факторлар.</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 басқару стратегиясы мен ұйымдастыру стратегиясының өзара байланысы</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Ұйымда персоналды басқару стратегиясын қалыптастыру. Ұйымның персоналды басқару стратегиясын іске асыру процесі. Ұйымның персоналды басқару стратегиясы. Персоналды стратегиялық басқарудың мәні. Персоналды стратегиялық басқарудың мақсаттары мен принциптері.</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Кадрлық саясаттың мәні мен бағыттары.</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Кадрлық саясат және оның құрамдас элементтері. Кадр саясатының түрлері. Кадр саясатын жүргізуге әсер ететін факторлар.</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 xml:space="preserve">Ұйым персоналын жоспарлау. </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Кәсіпорынды жоспарлау жүйесіндегі персоналды жоспарлау орны. Әртүрлі белгілері бойынша персоналды жоспарлау түрлерін жіктеу. Кадрлық жоспарлаудың негізгі кезеңдері. Персоналға қажеттілікті болжау және анықтау әдістері. Персонал құрамын жоспарлау.</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 маркетингі.</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 маркетингінің түсінігі және міндеттері. Персонал маркетингінің негізгі бағыттары. Персонал маркетингінің бағыттарын анықтайтын факторлар.</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 xml:space="preserve">Әртүрлі белгілері бойынша персоналды жоспарлау түрлерін жіктеу. </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Кадрлық жоспарлаудың негізгі кезеңдері. Персоналға қажеттілікті болжау және анықтау әдістері. Персонал құрамын жоспарлау.</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 xml:space="preserve">Кадрларды қабылдау, іріктеу, қабылдау және босату. </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Персоналды жинау түсінігі және персоналды тарту әдістері. Кадрларды іріктеу түсінігі және оның мақсаты. Кадрларды іріктеу процесі және іріктеу кезеңдері. Жұмысқа қабылдау процесі және оның сипаттамасы.Іріктеуге әсер ететін факторлар. Жұмысқа қабылдауға әсер ететін факторлар. Қызметкерлерді босату, жұмыстан босату себептері.</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 xml:space="preserve">Кәсіби бағдар және персоналды еңбекке бейімдеу. Персоналдың еңбек нәтижелілігін бағалау. </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Кәсіптік бағдар беру түсінігі және кәсіптік бағдар жұмысының негізгі формалары. Бейімделу: түсінік, бағыт, түрлері және оған әсер ететін факторлар.  Қызметкерлердің </w:t>
      </w:r>
      <w:r w:rsidRPr="0021100C">
        <w:rPr>
          <w:rFonts w:ascii="Times New Roman" w:hAnsi="Times New Roman" w:cs="Times New Roman"/>
          <w:sz w:val="24"/>
          <w:szCs w:val="24"/>
          <w:lang w:val="kk-KZ"/>
        </w:rPr>
        <w:lastRenderedPageBreak/>
        <w:t xml:space="preserve">еңбек нәтижелілігін бағалаудың мәні мен мақсаттары. Бағалау әдістері және олардың сипаттамасы. Персоналды аттестаттау: түрлері және оны өткізу тәртібі.  </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Қызметкерлерді оқыту</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Мақсаты мен міндеттері, қызметкерлерді оқыту әдістері және олардың сипаттамасы. Кадрларды оқыту мен біліктілігін арттырудың корпоративтік саясатының мазмұны. Оқытудың корпоративтік саясатының негізгі принциптері және олардың сипаттамасы. Қызметкерлердің түрлі санаттары үшін оқыту ерекшеліктері.</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Ұйымдағы мансапты жоспарлау және дамыту</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Қызметкердің мансап түсінігі. Персоналды басқару жүйесіндегі мансап орны. Мансаптың негізгі кезеңдері және олардың сипаттамасы. Мансап түрлері және олардың сипаттамасы. Мансап түрлері және олардың сипаттамасы. Мансаптың негізгі кезеңдері және олардың сипаттамасы. Қызметкердің мансап түсінігі.</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 резервін басқару</w:t>
      </w:r>
      <w:r w:rsidR="003C066D" w:rsidRPr="003C066D">
        <w:rPr>
          <w:rFonts w:ascii="Times New Roman" w:hAnsi="Times New Roman" w:cs="Times New Roman"/>
          <w:b/>
          <w:sz w:val="24"/>
          <w:szCs w:val="24"/>
          <w:lang w:val="kk-KZ"/>
        </w:rPr>
        <w:t>.</w:t>
      </w:r>
      <w:r w:rsidRPr="003C066D">
        <w:rPr>
          <w:rFonts w:ascii="Times New Roman" w:hAnsi="Times New Roman" w:cs="Times New Roman"/>
          <w:b/>
          <w:sz w:val="24"/>
          <w:szCs w:val="24"/>
          <w:lang w:val="kk-KZ"/>
        </w:rPr>
        <w:t xml:space="preserve"> </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Кадрлық резервтің мәні мен қажеттілігі. Кадрлық резервті қалыптастыру тәртібі мен әдістері.</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Персоналдың еңбек қызметін ынталандыру және ынталандыру</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Персоналды ынталандыру мен ынталандырудың негізгі ұғымдары. Персоналды ынталандырудың қажеттілігі мен мәні. Мотивация теориясы. Көтермелеу нысандары мен көтермелеу бағдарламалары, олардың мәні мен мазмұны.</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Жұмысшылардың еңбек қауіпсіздігі және еңбекті қорғау</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Жұмыс орнындағы қауіпсіздік. Еңбек қауіпсіздігін қамтамасыз ететін факторлар және олардың сипаттамасы. Басшының еңбек қауіпсіздігін қамтамасыз ету жөніндегі міндеттері.</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 басқарудың шетелдік тәжірибесі</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Басқарудың американдық және жапондық әдістерінің ерекшелігі. Персоналды басқарудың шетелдік тәжірибесі: ЕО, Азия.</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Персоналды басқаруға кіріспе</w:t>
      </w:r>
      <w:r w:rsidR="003C066D" w:rsidRPr="003C066D">
        <w:rPr>
          <w:rFonts w:ascii="Times New Roman" w:hAnsi="Times New Roman" w:cs="Times New Roman"/>
          <w:b/>
          <w:sz w:val="24"/>
          <w:szCs w:val="24"/>
          <w:lang w:val="kk-KZ"/>
        </w:rPr>
        <w:t>.</w:t>
      </w:r>
      <w:r w:rsidRPr="003C066D">
        <w:rPr>
          <w:rFonts w:ascii="Times New Roman" w:hAnsi="Times New Roman" w:cs="Times New Roman"/>
          <w:b/>
          <w:sz w:val="24"/>
          <w:szCs w:val="24"/>
          <w:lang w:val="kk-KZ"/>
        </w:rPr>
        <w:t xml:space="preserve"> </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Курстың пәні, мақсаты және мазмұны. Адамдардың қызметін басқарудың объективті қажеттілігі. Зерттеу объектісі ретінде Персонал. Персоналдың қалыптасу және даму тарихы. </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 қызметі және оның функциялары</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Ұйымды басқарудағы кадр қызметінің орны. Кадрлық саясатты іске асыру үшін ұйымның кадрлық қызметтерін қалыптастыру қажеттілігі. Кадр қызметінің негізгі міндеттері. Қызметті ұйымдастыруға және оны ресурстық қамтамасыз етуге қойылатын негізгі талаптар. Кадрлық қызметтерді басқарудың ұйымдық құрылымы және оның сипаттамасы.</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Кадрлық жоспарлаудың негізгі кезеңдері.</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Ұйым персоналын жоспарлау.Персоналды жоспарлау қажеттілігінің себептері. Жұмыс күшін жоспарлау мақсаттары. Кадрларды даярлау мен пайдалануды жоспарлау критерийлері.</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Жұмыс орнын талдау және құрастыру</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УП жүйесіндегі жұмыс орнының түсінігі.Жұмыс орны мен жұмыс процесін ұйымдастыру. Жұмыс орнын талдау әдісі мен әдістемесін таңдау. Жұмыс орнының сипаттамасы мен ерекшелігі.</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Кадрларды іздеу және іріктеу процесі және олардың сипаттамасы</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Кадрларды іріктеу түсінігі және оның мақсаттары.Іріктеуге әсер ететін факторлар және олардың сипаттамасы.  Кадрларды іріктеудің негізгі көздері.</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Іріктеу процесі және оның сипаттамасы. Менеджерлерді іріктеу процесінің спецификалық ерекшеліктерінің сипаттамасы.</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Қызметкерлердің еңбек нәтижелілігін бағалау</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Еңбек нәтижелілігін бағалаудың жүйелік процесінің негізгі сатылары және олардың сипаттамасы.Еңбекті бағалау әдістерінің жіктелуі, мерзімі және тәртібі.</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 қызметі жұмысының тиімділігін бағалаудың негізгі критерийлері.</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lastRenderedPageBreak/>
        <w:t>Кадрлардың тұрақтамауын және абсентизмді бағалау.Персоналды басқару қызметінің жұмысын бағалау қызметкерлерді оқыту, аттестаттау тиімділігін бағалау.</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Оқыту саясатының негізгі принциптері және олардың сипаттамасы.</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Кадрларды оқыту мен біліктілігін арттырудың корпоративтік саясаты. Персоналды жаңалықтарға дайындау.</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Жаңа қызметкерлерді бағдарлау және бейімдеу</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Кәсіби бағдар және оның мақсаты.  Еңбек бейімделуі және оның мәні. Бейімделудің жалпы және арнайы бағдарламалары. Біліктілік қажеттілігі және оларға байланысты міндеттерді белгілеу. Бағдар және тренинг-қызметкерлерді қажетті ақпаратпен, кәсіпорындардың мақсаттары мен міндеттерін түсінумен қамтамасыз етуге бағытталған үдерістер.</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Адами ресурстарды дамыту және персоналды оқыту процесі</w:t>
      </w:r>
      <w:r w:rsidR="003C066D" w:rsidRPr="003C066D">
        <w:rPr>
          <w:rFonts w:ascii="Times New Roman" w:hAnsi="Times New Roman" w:cs="Times New Roman"/>
          <w:b/>
          <w:sz w:val="24"/>
          <w:szCs w:val="24"/>
          <w:lang w:val="kk-KZ"/>
        </w:rPr>
        <w:t>.</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Оқыту процесінің мәні және оның реті. Персоналды оқыту технологиясы мен түрлері және олардың сипаттамасы. Персоналды оқыту әдістері және олардың сипаттамасы. Оқыту саясатының негізгі принциптері және олардың сипаттамасы.Кадрларды оқыту мен біліктілігін арттырудың корпоративтік саясаты. Персоналды жаңалықтарға дайындау.</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3C066D">
        <w:rPr>
          <w:rFonts w:ascii="Times New Roman" w:hAnsi="Times New Roman" w:cs="Times New Roman"/>
          <w:b/>
          <w:sz w:val="24"/>
          <w:szCs w:val="24"/>
          <w:lang w:val="kk-KZ"/>
        </w:rPr>
        <w:t>Қызметкердің біліктілік деңгейін анықтайтын факторлар.</w:t>
      </w:r>
      <w:r w:rsidRPr="003C066D">
        <w:rPr>
          <w:rFonts w:ascii="Times New Roman" w:hAnsi="Times New Roman" w:cs="Times New Roman"/>
          <w:sz w:val="24"/>
          <w:szCs w:val="24"/>
          <w:lang w:val="kk-KZ"/>
        </w:rPr>
        <w:t xml:space="preserve"> </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Менеджерлерге сыйақы беру жүйесінің негізгі принциптері.  Өмір сүру деңгейі, әлеуметтік қорғалу деңгейі және т. б.</w:t>
      </w:r>
    </w:p>
    <w:p w:rsidR="00292D57" w:rsidRPr="003C066D" w:rsidRDefault="00292D57" w:rsidP="003C066D">
      <w:pPr>
        <w:pStyle w:val="a3"/>
        <w:numPr>
          <w:ilvl w:val="0"/>
          <w:numId w:val="36"/>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3C066D">
        <w:rPr>
          <w:rFonts w:ascii="Times New Roman" w:hAnsi="Times New Roman" w:cs="Times New Roman"/>
          <w:b/>
          <w:sz w:val="24"/>
          <w:szCs w:val="24"/>
          <w:lang w:val="kk-KZ"/>
        </w:rPr>
        <w:t>Кадрларды оқыту мен біліктілігін арттырудың корпоративтік саясатының мазмұны.</w:t>
      </w:r>
    </w:p>
    <w:p w:rsidR="00292D57" w:rsidRPr="0021100C" w:rsidRDefault="00292D57" w:rsidP="003C066D">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Оқытудың корпоративтік саясатының негізгі принциптері және олардың сипаттамасы. Қызметкерлердің түрлі санаттары үшін оқыту ерекшеліктері.</w:t>
      </w:r>
    </w:p>
    <w:p w:rsidR="00C81ECC" w:rsidRPr="0021100C" w:rsidRDefault="00C81ECC" w:rsidP="003C066D">
      <w:pPr>
        <w:tabs>
          <w:tab w:val="left" w:pos="1134"/>
        </w:tabs>
        <w:spacing w:after="0" w:line="240" w:lineRule="auto"/>
        <w:rPr>
          <w:rFonts w:ascii="Times New Roman" w:hAnsi="Times New Roman" w:cs="Times New Roman"/>
          <w:b/>
          <w:sz w:val="24"/>
          <w:szCs w:val="24"/>
          <w:u w:val="single"/>
          <w:lang w:val="kk-KZ"/>
        </w:rPr>
      </w:pPr>
    </w:p>
    <w:p w:rsidR="00C81ECC" w:rsidRPr="0021100C" w:rsidRDefault="00C81ECC" w:rsidP="008832E4">
      <w:pPr>
        <w:spacing w:after="0" w:line="240" w:lineRule="auto"/>
        <w:ind w:hanging="11"/>
        <w:rPr>
          <w:rFonts w:ascii="Times New Roman" w:hAnsi="Times New Roman" w:cs="Times New Roman"/>
          <w:sz w:val="24"/>
          <w:szCs w:val="24"/>
          <w:lang w:val="kk-KZ"/>
        </w:rPr>
      </w:pPr>
    </w:p>
    <w:p w:rsidR="00C81ECC" w:rsidRPr="0021100C" w:rsidRDefault="00C81ECC" w:rsidP="008832E4">
      <w:pPr>
        <w:spacing w:after="0" w:line="240" w:lineRule="auto"/>
        <w:ind w:hanging="11"/>
        <w:rPr>
          <w:rFonts w:ascii="Times New Roman" w:hAnsi="Times New Roman" w:cs="Times New Roman"/>
          <w:sz w:val="24"/>
          <w:szCs w:val="24"/>
          <w:lang w:val="kk-KZ"/>
        </w:rPr>
      </w:pPr>
    </w:p>
    <w:p w:rsidR="00C81ECC" w:rsidRPr="0021100C" w:rsidRDefault="00C81ECC" w:rsidP="008832E4">
      <w:pPr>
        <w:spacing w:after="0" w:line="240" w:lineRule="auto"/>
        <w:ind w:hanging="11"/>
        <w:rPr>
          <w:rFonts w:ascii="Times New Roman" w:hAnsi="Times New Roman" w:cs="Times New Roman"/>
          <w:sz w:val="24"/>
          <w:szCs w:val="24"/>
          <w:lang w:val="kk-KZ"/>
        </w:rPr>
      </w:pPr>
    </w:p>
    <w:p w:rsidR="00C81ECC" w:rsidRPr="0021100C" w:rsidRDefault="00C81ECC" w:rsidP="008832E4">
      <w:pPr>
        <w:ind w:hanging="11"/>
        <w:rPr>
          <w:rFonts w:ascii="Times New Roman" w:hAnsi="Times New Roman" w:cs="Times New Roman"/>
          <w:sz w:val="24"/>
          <w:szCs w:val="24"/>
          <w:lang w:val="kk-KZ"/>
        </w:rPr>
      </w:pPr>
    </w:p>
    <w:p w:rsidR="00292D57" w:rsidRPr="0021100C" w:rsidRDefault="00292D57" w:rsidP="008832E4">
      <w:pPr>
        <w:ind w:hanging="11"/>
        <w:rPr>
          <w:rFonts w:ascii="Times New Roman" w:hAnsi="Times New Roman" w:cs="Times New Roman"/>
          <w:sz w:val="24"/>
          <w:szCs w:val="24"/>
          <w:lang w:val="kk-KZ"/>
        </w:rPr>
      </w:pPr>
    </w:p>
    <w:p w:rsidR="007C155E" w:rsidRPr="0021100C" w:rsidRDefault="007C155E" w:rsidP="008832E4">
      <w:pPr>
        <w:ind w:hanging="11"/>
        <w:rPr>
          <w:rFonts w:ascii="Times New Roman" w:hAnsi="Times New Roman" w:cs="Times New Roman"/>
          <w:sz w:val="24"/>
          <w:szCs w:val="24"/>
          <w:lang w:val="kk-KZ"/>
        </w:rPr>
      </w:pPr>
    </w:p>
    <w:p w:rsidR="00582561" w:rsidRPr="0021100C" w:rsidRDefault="00582561" w:rsidP="008832E4">
      <w:pPr>
        <w:ind w:hanging="11"/>
        <w:rPr>
          <w:rFonts w:ascii="Times New Roman" w:hAnsi="Times New Roman" w:cs="Times New Roman"/>
          <w:sz w:val="24"/>
          <w:szCs w:val="24"/>
          <w:lang w:val="kk-KZ"/>
        </w:rPr>
      </w:pPr>
    </w:p>
    <w:p w:rsidR="005A4D86" w:rsidRPr="0021100C" w:rsidRDefault="005A4D86" w:rsidP="008832E4">
      <w:pPr>
        <w:ind w:hanging="11"/>
        <w:rPr>
          <w:rFonts w:ascii="Times New Roman" w:hAnsi="Times New Roman" w:cs="Times New Roman"/>
          <w:sz w:val="24"/>
          <w:szCs w:val="24"/>
          <w:lang w:val="kk-KZ"/>
        </w:rPr>
      </w:pPr>
    </w:p>
    <w:p w:rsidR="005A4D86" w:rsidRPr="0021100C" w:rsidRDefault="005A4D86">
      <w:pPr>
        <w:rPr>
          <w:rFonts w:ascii="Times New Roman" w:hAnsi="Times New Roman" w:cs="Times New Roman"/>
          <w:sz w:val="24"/>
          <w:szCs w:val="24"/>
          <w:lang w:val="kk-KZ"/>
        </w:rPr>
      </w:pPr>
    </w:p>
    <w:p w:rsidR="005A4D86" w:rsidRPr="0021100C" w:rsidRDefault="005A4D86">
      <w:pPr>
        <w:rPr>
          <w:rFonts w:ascii="Times New Roman" w:hAnsi="Times New Roman" w:cs="Times New Roman"/>
          <w:sz w:val="24"/>
          <w:szCs w:val="24"/>
          <w:lang w:val="kk-KZ"/>
        </w:rPr>
      </w:pPr>
    </w:p>
    <w:p w:rsidR="005A4D86" w:rsidRPr="0021100C" w:rsidRDefault="005A4D86">
      <w:pPr>
        <w:rPr>
          <w:rFonts w:ascii="Times New Roman" w:hAnsi="Times New Roman" w:cs="Times New Roman"/>
          <w:sz w:val="24"/>
          <w:szCs w:val="24"/>
          <w:lang w:val="kk-KZ"/>
        </w:rPr>
      </w:pPr>
    </w:p>
    <w:p w:rsidR="005A4D86" w:rsidRDefault="005A4D86">
      <w:pPr>
        <w:rPr>
          <w:rFonts w:ascii="Times New Roman" w:hAnsi="Times New Roman" w:cs="Times New Roman"/>
          <w:sz w:val="24"/>
          <w:szCs w:val="24"/>
          <w:lang w:val="kk-KZ"/>
        </w:rPr>
      </w:pPr>
    </w:p>
    <w:p w:rsidR="0021100C" w:rsidRPr="0021100C" w:rsidRDefault="0021100C">
      <w:pPr>
        <w:rPr>
          <w:rFonts w:ascii="Times New Roman" w:hAnsi="Times New Roman" w:cs="Times New Roman"/>
          <w:sz w:val="24"/>
          <w:szCs w:val="24"/>
          <w:lang w:val="kk-KZ"/>
        </w:rPr>
      </w:pPr>
    </w:p>
    <w:p w:rsidR="005A4D86" w:rsidRPr="0021100C" w:rsidRDefault="005A4D86">
      <w:pPr>
        <w:rPr>
          <w:rFonts w:ascii="Times New Roman" w:hAnsi="Times New Roman" w:cs="Times New Roman"/>
          <w:sz w:val="24"/>
          <w:szCs w:val="24"/>
          <w:lang w:val="kk-KZ"/>
        </w:rPr>
      </w:pPr>
    </w:p>
    <w:p w:rsidR="008832E4" w:rsidRPr="0021100C" w:rsidRDefault="008832E4">
      <w:pPr>
        <w:rPr>
          <w:rFonts w:ascii="Times New Roman" w:hAnsi="Times New Roman" w:cs="Times New Roman"/>
          <w:sz w:val="24"/>
          <w:szCs w:val="24"/>
          <w:lang w:val="kk-KZ"/>
        </w:rPr>
      </w:pPr>
    </w:p>
    <w:p w:rsidR="005A4D86" w:rsidRPr="0021100C" w:rsidRDefault="005A4D86">
      <w:pPr>
        <w:rPr>
          <w:rFonts w:ascii="Times New Roman" w:hAnsi="Times New Roman" w:cs="Times New Roman"/>
          <w:sz w:val="24"/>
          <w:szCs w:val="24"/>
          <w:lang w:val="kk-KZ"/>
        </w:rPr>
      </w:pPr>
    </w:p>
    <w:p w:rsidR="005A4D86" w:rsidRPr="0021100C" w:rsidRDefault="005A4D86">
      <w:pPr>
        <w:rPr>
          <w:rFonts w:ascii="Times New Roman" w:hAnsi="Times New Roman" w:cs="Times New Roman"/>
          <w:sz w:val="24"/>
          <w:szCs w:val="24"/>
          <w:lang w:val="kk-KZ"/>
        </w:rPr>
      </w:pPr>
    </w:p>
    <w:p w:rsidR="007E06A3" w:rsidRDefault="007E06A3" w:rsidP="007E06A3">
      <w:pPr>
        <w:spacing w:after="0" w:line="240" w:lineRule="auto"/>
        <w:jc w:val="center"/>
        <w:rPr>
          <w:rFonts w:ascii="Times New Roman" w:hAnsi="Times New Roman" w:cs="Times New Roman"/>
          <w:b/>
          <w:sz w:val="24"/>
          <w:szCs w:val="24"/>
          <w:u w:val="single"/>
          <w:lang w:val="kk-KZ"/>
        </w:rPr>
      </w:pPr>
      <w:r w:rsidRPr="0021100C">
        <w:rPr>
          <w:rFonts w:ascii="Times New Roman" w:eastAsia="Times New Roman" w:hAnsi="Times New Roman" w:cs="Times New Roman"/>
          <w:b/>
          <w:bCs/>
          <w:noProof/>
          <w:spacing w:val="-9"/>
          <w:sz w:val="24"/>
          <w:szCs w:val="24"/>
          <w:u w:val="single"/>
          <w:lang w:val="kk-KZ" w:eastAsia="ru-RU"/>
        </w:rPr>
        <w:lastRenderedPageBreak/>
        <w:t>Модуль 3.</w:t>
      </w:r>
      <w:r w:rsidRPr="0021100C">
        <w:rPr>
          <w:rFonts w:ascii="Times New Roman" w:eastAsia="Times New Roman" w:hAnsi="Times New Roman" w:cs="Times New Roman"/>
          <w:b/>
          <w:bCs/>
          <w:noProof/>
          <w:color w:val="000000"/>
          <w:spacing w:val="-9"/>
          <w:sz w:val="24"/>
          <w:szCs w:val="24"/>
          <w:u w:val="single"/>
          <w:lang w:val="kk-KZ" w:eastAsia="ru-RU"/>
        </w:rPr>
        <w:t xml:space="preserve">  </w:t>
      </w:r>
      <w:r w:rsidRPr="0021100C">
        <w:rPr>
          <w:rFonts w:ascii="Times New Roman" w:hAnsi="Times New Roman" w:cs="Times New Roman"/>
          <w:b/>
          <w:sz w:val="24"/>
          <w:szCs w:val="24"/>
          <w:u w:val="single"/>
          <w:lang w:val="kk-KZ"/>
        </w:rPr>
        <w:t>«</w:t>
      </w:r>
      <w:r w:rsidR="00104E32">
        <w:rPr>
          <w:rFonts w:ascii="Times New Roman" w:hAnsi="Times New Roman" w:cs="Times New Roman"/>
          <w:b/>
          <w:sz w:val="24"/>
          <w:szCs w:val="24"/>
          <w:u w:val="single"/>
          <w:lang w:val="kk-KZ"/>
        </w:rPr>
        <w:t>Жобаларды басқару</w:t>
      </w:r>
      <w:r w:rsidRPr="0021100C">
        <w:rPr>
          <w:rFonts w:ascii="Times New Roman" w:hAnsi="Times New Roman" w:cs="Times New Roman"/>
          <w:b/>
          <w:sz w:val="24"/>
          <w:szCs w:val="24"/>
          <w:u w:val="single"/>
          <w:lang w:val="kk-KZ"/>
        </w:rPr>
        <w:t>»</w:t>
      </w:r>
    </w:p>
    <w:p w:rsidR="009F5744" w:rsidRDefault="009F5744" w:rsidP="007E06A3">
      <w:pPr>
        <w:spacing w:after="0" w:line="240" w:lineRule="auto"/>
        <w:jc w:val="center"/>
        <w:rPr>
          <w:rFonts w:ascii="Times New Roman" w:hAnsi="Times New Roman" w:cs="Times New Roman"/>
          <w:b/>
          <w:sz w:val="24"/>
          <w:szCs w:val="24"/>
          <w:u w:val="single"/>
          <w:lang w:val="kk-KZ"/>
        </w:rPr>
      </w:pP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 түсінігі және оның мәні.</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Жобаның анықтамасы. Жобаның басқару қызметінің мәні мен мазмұны: сипаттамасы мен рөлі. Жобаның мақсаттары мен міндеттері.</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Жобаның даму кезеңдері.</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Жобаның өмірлік циклі. Бастама. Жобаны жоспарлау. Жобаны орындау. Жобаны бақылау және бақылау.</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Жобаның дұрыс басталуы.</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Жобаның мақсаттары мен міндеттерін қою. Жобаның құрылымы. Жобаны басқарудағы арнайы дағдылар, әдістер, құралдар. Жобаларды басқару процестерінің стандарттары.</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Жобаға қатысушылар және олардың жобалық рөлдері.</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 xml:space="preserve">Жобаның негізгі қатысушылары. Жобалық рөлдер. Жобаның мүдделі тараптары. Тапсырыс беруші. Жоба менеджері. Жобаға қатысушылар. Инвесторлар. Жеткізушілер. </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 заңдастыру</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Жарғы-жобаның негізгі құжаты. Жоба Жарғысының құрылымы, негізгі бөлімдері. Жобаның Жарғысына өзгерістер енгізу.</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Жобада жоспарлау.</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 басқару жоспары. Жобаны басқару жоспарының құрылымы: мазмұны, құны, мерзімі, сапасы, персонал, коммуникациялар, тәуекелдер, мүдделі тараптар, сатып алулар. Жобаны басқару жоспарына түзетулер енгізу: процедураның себептері мен сипаттамасы.</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 жұмысын басқару.</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 xml:space="preserve">Жобаның мазмұны: Жобаның мақсаттары, өнімнің мазмұнын сипаттау, өнімді қабылдау критерийлері, жобаның нәтижелері, жобаны алып тастау, жобаны шектеу, жобаға жол беру. Жоба жұмысының иерархиялық құрылымы. Жұмыстардың орындалуын бақылау. Жобаның сапалы нәтижесіне қол жеткізу. </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Жобаның жұмыс уақыты мен кестесі.</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Жұмыстардың реттілігін анықтау. Жобалау жұмыстарының кестесі. Жобаның бақылау нүктелері. Пішін жоба кестесі: сыни жол әдісі, Гант диаграммасы, желілік диаграмма. Жоба кестесін бақылау.</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 бюджеттеу.</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Жобаның құны. Жобаның құнын басқару. Жоба ресурстарының құнын бағалау. Жобаның бюджеті және оны қалыптастыру. Жоба бюджетінің орындалуын бақылау.</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 тобын басқару.</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b/>
          <w:sz w:val="24"/>
          <w:szCs w:val="24"/>
          <w:lang w:val="kk-KZ"/>
        </w:rPr>
      </w:pPr>
      <w:r w:rsidRPr="00943A82">
        <w:rPr>
          <w:rFonts w:ascii="Times New Roman" w:hAnsi="Times New Roman" w:cs="Times New Roman"/>
          <w:sz w:val="24"/>
          <w:szCs w:val="24"/>
          <w:lang w:val="kk-KZ"/>
        </w:rPr>
        <w:t>Жоба командасының түсінігі. Жоба командасының құрылымы: жобаны басқару тобы, жоба орындаушылары. Команданың кәсіби және сандық құрамы. Жобаның өмірлік циклінің әртүрлі кезеңдерінде жоба тобын басқару. Жоба командасын қалыптастыру.  Жоба жұмысын топ мүшелері арасында бөлу. Топтағы қатынастар.</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Жобадағы коммуникациялар.</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Байланыс ұғымы. Жобадағы коммуникацияның маңыздылығы. Жобадағы коммуникацияларды басқару процесі.</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Тәуекелдерді басқару жобасы.</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Тәуекел менеджментінің түсінігі, мәні. Тәуекелдерді басқаруды жоспарлау. Тәуекелді анықтау. Тәуекелдерді сапалық және сандық бағалау. Тәуекелге жауап беру. Тәуекелдерді бақылау және басқару. Оң және теріс тәуекелдерге жауап беру стратегиялары.</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 аяқтау.</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Жобаны аяқтау кезеңдері: сатып алуды (келісімшарттарды) жабу; әкімшілік аяқтау. Тапсырыс берушімен өзара есеп айырысу. Ресурстар жобасын бағалау және босату. Жобаны іске асыру туралы қорытынды есеп. Жоба сабақтарын зерттеу және талдау.</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Жобаларды басқаруға арналған ақпараттық жүйелер.</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lastRenderedPageBreak/>
        <w:t>Жобаны басқару бағдарламалық жасақтамасының ерекшеліктері. Жобаны басқару бағдарламалық құралын таңдау құбылысы. Пайдаланушы интерфейсі.  Деректерді басқару. Жоспарлау әдістері. Бірлескен жұмысты қамтамасыз ету.</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Бизнестің тиімділігін арттыру.</w:t>
      </w:r>
    </w:p>
    <w:p w:rsidR="00812159"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b/>
          <w:sz w:val="24"/>
          <w:szCs w:val="24"/>
          <w:lang w:val="kk-KZ"/>
        </w:rPr>
      </w:pPr>
      <w:r w:rsidRPr="00943A82">
        <w:rPr>
          <w:rFonts w:ascii="Times New Roman" w:hAnsi="Times New Roman" w:cs="Times New Roman"/>
          <w:sz w:val="24"/>
          <w:szCs w:val="24"/>
          <w:lang w:val="kk-KZ"/>
        </w:rPr>
        <w:t>Компанияның даму кезеңдері. Бизнестегі сәттілік факторлары. Компания қызметінің түрлері.</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Жобаның шектеулері.</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Ұйым үшін тиімді шешімдер қабылдау жолындағы ақпараттық және мінез-құлық шектеулері. Жобаны ұйымдастырудың кемшіліктері.</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 басқарудың пайда болу және даму тарихы.</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 xml:space="preserve">Жобаның қалыптасуы мен дамуындағы компьютерлік технологияның рөлі. Жобаларды басқарудың корпоративтік жүйесі. </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Жобаның ұйымдастырушылық құрылымы</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Жобаларды басқарудың ұйымдастырушылық құрылымдарының түрлері. Жобаларды басқарудың функционалдық құрылымы. Матрицалық жобаны басқару құрылымы. Жобалау құрылымы. Ұйымдастырушылық құрылымның жобаға әсері.</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Өндірістік фирмадағы параллельді дизайн мысалдары.</w:t>
      </w:r>
    </w:p>
    <w:p w:rsidR="00812159" w:rsidRPr="00943A82"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943A82">
        <w:rPr>
          <w:rFonts w:ascii="Times New Roman" w:hAnsi="Times New Roman" w:cs="Times New Roman"/>
          <w:sz w:val="24"/>
          <w:szCs w:val="24"/>
          <w:lang w:val="kk-KZ"/>
        </w:rPr>
        <w:t>Ішкі және зерттеу. Инновациялық монопроект. Ұзақ мерзімді құрылыс.</w:t>
      </w:r>
    </w:p>
    <w:p w:rsidR="00812159" w:rsidRPr="00943A82"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943A82">
        <w:rPr>
          <w:rFonts w:ascii="Times New Roman" w:hAnsi="Times New Roman" w:cs="Times New Roman"/>
          <w:b/>
          <w:sz w:val="24"/>
          <w:szCs w:val="24"/>
          <w:lang w:val="kk-KZ"/>
        </w:rPr>
        <w:t>Жоба тобы.</w:t>
      </w:r>
    </w:p>
    <w:p w:rsidR="00812159"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b/>
          <w:sz w:val="24"/>
          <w:szCs w:val="24"/>
          <w:lang w:val="kk-KZ"/>
        </w:rPr>
      </w:pPr>
      <w:r w:rsidRPr="00943A82">
        <w:rPr>
          <w:rFonts w:ascii="Times New Roman" w:hAnsi="Times New Roman" w:cs="Times New Roman"/>
          <w:sz w:val="24"/>
          <w:szCs w:val="24"/>
          <w:lang w:val="kk-KZ"/>
        </w:rPr>
        <w:t>Жобалық топты басқару. Жоба жұмысын топ мүшелері арасында бөлу. Жобалық топқа қатысушылар үшін тиімді сыйақы жүйесін әзірлеу. Жобалау тобын оқыту және дамыту.</w:t>
      </w:r>
    </w:p>
    <w:p w:rsidR="00812159" w:rsidRPr="00F45978"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F45978">
        <w:rPr>
          <w:rFonts w:ascii="Times New Roman" w:hAnsi="Times New Roman" w:cs="Times New Roman"/>
          <w:b/>
          <w:sz w:val="24"/>
          <w:szCs w:val="24"/>
          <w:lang w:val="kk-KZ"/>
        </w:rPr>
        <w:t>Жобаны қаржыландыру</w:t>
      </w:r>
    </w:p>
    <w:p w:rsidR="00812159" w:rsidRPr="00F45978"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F45978">
        <w:rPr>
          <w:rFonts w:ascii="Times New Roman" w:hAnsi="Times New Roman" w:cs="Times New Roman"/>
          <w:sz w:val="24"/>
          <w:szCs w:val="24"/>
          <w:lang w:val="kk-KZ"/>
        </w:rPr>
        <w:t>Қаржыландыру көздері. Жобаларды қаржыландыру әдістері: бүкіл жобаны біржолғы қаржыландыру және кезең-кезеңімен қаржыландыру. Жобалық қаржыландыруды ұйымдастыру.</w:t>
      </w:r>
    </w:p>
    <w:p w:rsidR="00812159" w:rsidRPr="00F45978"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F45978">
        <w:rPr>
          <w:rFonts w:ascii="Times New Roman" w:hAnsi="Times New Roman" w:cs="Times New Roman"/>
          <w:b/>
          <w:sz w:val="24"/>
          <w:szCs w:val="24"/>
          <w:lang w:val="kk-KZ"/>
        </w:rPr>
        <w:t>Жобаның маркетингі.</w:t>
      </w:r>
    </w:p>
    <w:p w:rsidR="00812159" w:rsidRPr="00F45978"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F45978">
        <w:rPr>
          <w:rFonts w:ascii="Times New Roman" w:hAnsi="Times New Roman" w:cs="Times New Roman"/>
          <w:sz w:val="24"/>
          <w:szCs w:val="24"/>
          <w:lang w:val="kk-KZ"/>
        </w:rPr>
        <w:t>Жобаны әзірлеудегі маркетингтік зерттеулер. Жобаның маркетингтік стратегиясы. Жобалық маркетинг тұжырымдамасы. Жобалық Маркетинг бағдарламасы. Жобаның маркетингтік бюджеті. Жоба маркетингін жүзеге асыру. Жобаны басқару шеңберіндегі маркетингті басқару.</w:t>
      </w:r>
    </w:p>
    <w:p w:rsidR="00812159" w:rsidRPr="00F45978"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F45978">
        <w:rPr>
          <w:rFonts w:ascii="Times New Roman" w:hAnsi="Times New Roman" w:cs="Times New Roman"/>
          <w:b/>
          <w:sz w:val="24"/>
          <w:szCs w:val="24"/>
          <w:lang w:val="kk-KZ"/>
        </w:rPr>
        <w:t>Жобалық құжаттама.</w:t>
      </w:r>
    </w:p>
    <w:p w:rsidR="00812159" w:rsidRPr="00F45978"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F45978">
        <w:rPr>
          <w:rFonts w:ascii="Times New Roman" w:hAnsi="Times New Roman" w:cs="Times New Roman"/>
          <w:sz w:val="24"/>
          <w:szCs w:val="24"/>
          <w:lang w:val="kk-KZ"/>
        </w:rPr>
        <w:t>Жобалық құжаттаманы әзірлеу құрамы мен тәртібі. Жобалық құжаттаманы әзірлеуді басқару.</w:t>
      </w:r>
    </w:p>
    <w:p w:rsidR="00812159" w:rsidRPr="00F45978" w:rsidRDefault="00812159" w:rsidP="00812159">
      <w:pPr>
        <w:pStyle w:val="a3"/>
        <w:numPr>
          <w:ilvl w:val="0"/>
          <w:numId w:val="43"/>
        </w:numPr>
        <w:tabs>
          <w:tab w:val="left" w:pos="-142"/>
          <w:tab w:val="left" w:pos="0"/>
          <w:tab w:val="left" w:pos="426"/>
          <w:tab w:val="left" w:pos="1134"/>
        </w:tabs>
        <w:spacing w:after="0" w:line="240" w:lineRule="auto"/>
        <w:ind w:left="0" w:firstLine="0"/>
        <w:jc w:val="both"/>
        <w:rPr>
          <w:rFonts w:ascii="Times New Roman" w:hAnsi="Times New Roman" w:cs="Times New Roman"/>
          <w:b/>
          <w:sz w:val="24"/>
          <w:szCs w:val="24"/>
          <w:lang w:val="kk-KZ"/>
        </w:rPr>
      </w:pPr>
      <w:r w:rsidRPr="00F45978">
        <w:rPr>
          <w:rFonts w:ascii="Times New Roman" w:hAnsi="Times New Roman" w:cs="Times New Roman"/>
          <w:b/>
          <w:sz w:val="24"/>
          <w:szCs w:val="24"/>
          <w:lang w:val="kk-KZ"/>
        </w:rPr>
        <w:t>Жобалық сараптама.</w:t>
      </w:r>
    </w:p>
    <w:p w:rsidR="00812159"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sz w:val="24"/>
          <w:szCs w:val="24"/>
          <w:lang w:val="kk-KZ"/>
        </w:rPr>
      </w:pPr>
      <w:r w:rsidRPr="00F45978">
        <w:rPr>
          <w:rFonts w:ascii="Times New Roman" w:hAnsi="Times New Roman" w:cs="Times New Roman"/>
          <w:sz w:val="24"/>
          <w:szCs w:val="24"/>
          <w:lang w:val="kk-KZ"/>
        </w:rPr>
        <w:t>Жобалау-сметалық және жобалау құжаттамасына сараптама жүрг</w:t>
      </w:r>
      <w:r>
        <w:rPr>
          <w:rFonts w:ascii="Times New Roman" w:hAnsi="Times New Roman" w:cs="Times New Roman"/>
          <w:sz w:val="24"/>
          <w:szCs w:val="24"/>
          <w:lang w:val="kk-KZ"/>
        </w:rPr>
        <w:t>ізу. Сараптама жүргізу тәртібі.</w:t>
      </w:r>
    </w:p>
    <w:p w:rsidR="00812159" w:rsidRPr="00A730DA" w:rsidRDefault="00812159" w:rsidP="00812159">
      <w:pPr>
        <w:pStyle w:val="a3"/>
        <w:numPr>
          <w:ilvl w:val="0"/>
          <w:numId w:val="43"/>
        </w:numPr>
        <w:tabs>
          <w:tab w:val="left" w:pos="-142"/>
          <w:tab w:val="left" w:pos="0"/>
          <w:tab w:val="left" w:pos="426"/>
          <w:tab w:val="left" w:pos="1134"/>
        </w:tabs>
        <w:spacing w:after="0" w:line="240" w:lineRule="auto"/>
        <w:jc w:val="both"/>
        <w:rPr>
          <w:rFonts w:ascii="Times New Roman" w:hAnsi="Times New Roman" w:cs="Times New Roman"/>
          <w:sz w:val="24"/>
          <w:szCs w:val="24"/>
          <w:lang w:val="kk-KZ"/>
        </w:rPr>
      </w:pPr>
      <w:r w:rsidRPr="00A730DA">
        <w:rPr>
          <w:rFonts w:ascii="Times New Roman" w:hAnsi="Times New Roman" w:cs="Times New Roman"/>
          <w:b/>
          <w:sz w:val="24"/>
          <w:szCs w:val="24"/>
          <w:lang w:val="kk-KZ"/>
        </w:rPr>
        <w:t>Жобаның тиімділігін бағалау.</w:t>
      </w:r>
    </w:p>
    <w:p w:rsidR="00812159" w:rsidRPr="00B44000" w:rsidRDefault="00812159" w:rsidP="00812159">
      <w:pPr>
        <w:pStyle w:val="a3"/>
        <w:tabs>
          <w:tab w:val="left" w:pos="-142"/>
          <w:tab w:val="left" w:pos="0"/>
          <w:tab w:val="left" w:pos="426"/>
          <w:tab w:val="left" w:pos="1134"/>
        </w:tabs>
        <w:spacing w:after="0" w:line="240" w:lineRule="auto"/>
        <w:ind w:left="0"/>
        <w:jc w:val="both"/>
        <w:rPr>
          <w:rFonts w:ascii="Times New Roman" w:hAnsi="Times New Roman" w:cs="Times New Roman"/>
          <w:b/>
          <w:sz w:val="24"/>
          <w:szCs w:val="24"/>
          <w:lang w:val="kk-KZ"/>
        </w:rPr>
      </w:pPr>
      <w:r w:rsidRPr="00F45978">
        <w:rPr>
          <w:rFonts w:ascii="Times New Roman" w:hAnsi="Times New Roman" w:cs="Times New Roman"/>
          <w:sz w:val="24"/>
          <w:szCs w:val="24"/>
          <w:lang w:val="kk-KZ"/>
        </w:rPr>
        <w:t>Жобалардың тиімділігін бағалау принциптері. Тиімділікті есептеу үшін бастапқы деректер. Жоба тиімділігінің көрсеткіштері. Жобаның тиімділігін бағалау кезінде тәуекел мен белгісіздікті есепке алу.</w:t>
      </w:r>
    </w:p>
    <w:p w:rsidR="00812159" w:rsidRPr="00B44000" w:rsidRDefault="00812159" w:rsidP="00812159">
      <w:pPr>
        <w:pStyle w:val="a3"/>
        <w:numPr>
          <w:ilvl w:val="0"/>
          <w:numId w:val="43"/>
        </w:numPr>
        <w:tabs>
          <w:tab w:val="left" w:pos="-142"/>
          <w:tab w:val="left" w:pos="0"/>
          <w:tab w:val="left" w:pos="426"/>
          <w:tab w:val="left" w:pos="1134"/>
        </w:tabs>
        <w:spacing w:after="0" w:line="240" w:lineRule="auto"/>
        <w:jc w:val="both"/>
        <w:rPr>
          <w:rFonts w:ascii="Times New Roman" w:hAnsi="Times New Roman" w:cs="Times New Roman"/>
          <w:b/>
          <w:sz w:val="24"/>
          <w:szCs w:val="24"/>
          <w:lang w:val="kk-KZ"/>
        </w:rPr>
      </w:pPr>
      <w:r w:rsidRPr="00B44000">
        <w:rPr>
          <w:rFonts w:ascii="Times New Roman" w:hAnsi="Times New Roman" w:cs="Times New Roman"/>
          <w:b/>
          <w:sz w:val="24"/>
          <w:szCs w:val="24"/>
          <w:lang w:val="kk-KZ"/>
        </w:rPr>
        <w:t>Жоба ресурстары.</w:t>
      </w:r>
    </w:p>
    <w:p w:rsidR="00812159" w:rsidRDefault="00812159" w:rsidP="00812159">
      <w:pPr>
        <w:tabs>
          <w:tab w:val="left" w:pos="0"/>
          <w:tab w:val="left" w:pos="426"/>
        </w:tabs>
        <w:spacing w:after="0" w:line="240" w:lineRule="auto"/>
        <w:jc w:val="both"/>
        <w:rPr>
          <w:rFonts w:ascii="Times New Roman" w:hAnsi="Times New Roman" w:cs="Times New Roman"/>
          <w:sz w:val="24"/>
          <w:szCs w:val="24"/>
          <w:lang w:val="kk-KZ"/>
        </w:rPr>
      </w:pPr>
      <w:r w:rsidRPr="00B44000">
        <w:rPr>
          <w:rFonts w:ascii="Times New Roman" w:hAnsi="Times New Roman" w:cs="Times New Roman"/>
          <w:sz w:val="24"/>
          <w:szCs w:val="24"/>
          <w:lang w:val="kk-KZ"/>
        </w:rPr>
        <w:t>Жоба ресурстары. Жоба ресурстарын басқару процестері. Принципт</w:t>
      </w:r>
      <w:r>
        <w:rPr>
          <w:rFonts w:ascii="Times New Roman" w:hAnsi="Times New Roman" w:cs="Times New Roman"/>
          <w:sz w:val="24"/>
          <w:szCs w:val="24"/>
          <w:lang w:val="kk-KZ"/>
        </w:rPr>
        <w:t>ері. Жоба ресурстарын жоспарлау</w:t>
      </w:r>
    </w:p>
    <w:p w:rsidR="00812159" w:rsidRPr="00B44000" w:rsidRDefault="00812159" w:rsidP="00812159">
      <w:pPr>
        <w:pStyle w:val="a3"/>
        <w:numPr>
          <w:ilvl w:val="0"/>
          <w:numId w:val="43"/>
        </w:numPr>
        <w:tabs>
          <w:tab w:val="left" w:pos="0"/>
          <w:tab w:val="left" w:pos="426"/>
        </w:tabs>
        <w:spacing w:after="0" w:line="240" w:lineRule="auto"/>
        <w:ind w:left="0" w:firstLine="0"/>
        <w:jc w:val="both"/>
        <w:rPr>
          <w:rFonts w:ascii="Times New Roman" w:hAnsi="Times New Roman" w:cs="Times New Roman"/>
          <w:sz w:val="24"/>
          <w:szCs w:val="24"/>
          <w:lang w:val="kk-KZ"/>
        </w:rPr>
      </w:pPr>
      <w:r w:rsidRPr="00B44000">
        <w:rPr>
          <w:rFonts w:ascii="Times New Roman" w:hAnsi="Times New Roman" w:cs="Times New Roman"/>
          <w:b/>
          <w:sz w:val="24"/>
          <w:szCs w:val="24"/>
          <w:lang w:val="kk-KZ"/>
        </w:rPr>
        <w:t>Жоба командасының персоналын басқару.</w:t>
      </w:r>
    </w:p>
    <w:p w:rsidR="00812159" w:rsidRDefault="00812159" w:rsidP="00812159">
      <w:pPr>
        <w:tabs>
          <w:tab w:val="left" w:pos="0"/>
          <w:tab w:val="left" w:pos="426"/>
        </w:tabs>
        <w:spacing w:after="0" w:line="240" w:lineRule="auto"/>
        <w:jc w:val="both"/>
        <w:rPr>
          <w:rFonts w:ascii="Times New Roman" w:hAnsi="Times New Roman" w:cs="Times New Roman"/>
          <w:sz w:val="24"/>
          <w:szCs w:val="24"/>
          <w:lang w:val="kk-KZ"/>
        </w:rPr>
      </w:pPr>
      <w:r w:rsidRPr="00B44000">
        <w:rPr>
          <w:rFonts w:ascii="Times New Roman" w:hAnsi="Times New Roman" w:cs="Times New Roman"/>
          <w:sz w:val="24"/>
          <w:szCs w:val="24"/>
          <w:lang w:val="kk-KZ"/>
        </w:rPr>
        <w:t>Персоналды басқарудың негізгі принциптері және жоба командасының адами ресурс ретіндегі ерекшелігі. Команданы қалыптастыру стратегиясы және кадрлық жоспарлау. Жоба персоналын тарту, ірікт</w:t>
      </w:r>
      <w:r>
        <w:rPr>
          <w:rFonts w:ascii="Times New Roman" w:hAnsi="Times New Roman" w:cs="Times New Roman"/>
          <w:sz w:val="24"/>
          <w:szCs w:val="24"/>
          <w:lang w:val="kk-KZ"/>
        </w:rPr>
        <w:t>еу, бағалау, оқыту және дамыту.</w:t>
      </w:r>
    </w:p>
    <w:p w:rsidR="00812159" w:rsidRPr="00B44000" w:rsidRDefault="00812159" w:rsidP="00812159">
      <w:pPr>
        <w:pStyle w:val="a3"/>
        <w:numPr>
          <w:ilvl w:val="0"/>
          <w:numId w:val="43"/>
        </w:numPr>
        <w:tabs>
          <w:tab w:val="left" w:pos="0"/>
          <w:tab w:val="left" w:pos="426"/>
        </w:tabs>
        <w:spacing w:after="0" w:line="240" w:lineRule="auto"/>
        <w:ind w:left="0" w:firstLine="0"/>
        <w:jc w:val="both"/>
        <w:rPr>
          <w:rFonts w:ascii="Times New Roman" w:hAnsi="Times New Roman" w:cs="Times New Roman"/>
          <w:sz w:val="24"/>
          <w:szCs w:val="24"/>
          <w:lang w:val="kk-KZ"/>
        </w:rPr>
      </w:pPr>
      <w:r w:rsidRPr="00B44000">
        <w:rPr>
          <w:rFonts w:ascii="Times New Roman" w:hAnsi="Times New Roman" w:cs="Times New Roman"/>
          <w:b/>
          <w:sz w:val="24"/>
          <w:szCs w:val="24"/>
          <w:lang w:val="kk-KZ"/>
        </w:rPr>
        <w:t>Инновациялардың бағдарламалары мен жобаларын әзірлеу.</w:t>
      </w:r>
    </w:p>
    <w:p w:rsidR="00812159" w:rsidRDefault="00812159" w:rsidP="00812159">
      <w:pPr>
        <w:tabs>
          <w:tab w:val="left" w:pos="0"/>
          <w:tab w:val="left" w:pos="426"/>
        </w:tabs>
        <w:spacing w:after="0" w:line="240" w:lineRule="auto"/>
        <w:jc w:val="both"/>
        <w:rPr>
          <w:rFonts w:ascii="Times New Roman" w:hAnsi="Times New Roman" w:cs="Times New Roman"/>
          <w:sz w:val="24"/>
          <w:szCs w:val="24"/>
          <w:lang w:val="kk-KZ"/>
        </w:rPr>
      </w:pPr>
      <w:r w:rsidRPr="00B44000">
        <w:rPr>
          <w:rFonts w:ascii="Times New Roman" w:hAnsi="Times New Roman" w:cs="Times New Roman"/>
          <w:sz w:val="24"/>
          <w:szCs w:val="24"/>
          <w:lang w:val="kk-KZ"/>
        </w:rPr>
        <w:t>Инновациялық жобалар мен бағдарламалардың негізгі түрлері. Инновациялық жобаларды әзірлеудің үлгілік схемалары. Инновациялық мультипроекттерді әзірлеудің және і</w:t>
      </w:r>
      <w:r>
        <w:rPr>
          <w:rFonts w:ascii="Times New Roman" w:hAnsi="Times New Roman" w:cs="Times New Roman"/>
          <w:sz w:val="24"/>
          <w:szCs w:val="24"/>
          <w:lang w:val="kk-KZ"/>
        </w:rPr>
        <w:t>ске асырудың негізгі кезеңдері.</w:t>
      </w:r>
    </w:p>
    <w:p w:rsidR="00812159" w:rsidRPr="00B44000" w:rsidRDefault="00812159" w:rsidP="00812159">
      <w:pPr>
        <w:pStyle w:val="a3"/>
        <w:numPr>
          <w:ilvl w:val="0"/>
          <w:numId w:val="43"/>
        </w:numPr>
        <w:tabs>
          <w:tab w:val="left" w:pos="0"/>
          <w:tab w:val="left" w:pos="426"/>
        </w:tabs>
        <w:spacing w:after="0" w:line="240" w:lineRule="auto"/>
        <w:ind w:left="0" w:firstLine="0"/>
        <w:jc w:val="both"/>
        <w:rPr>
          <w:rFonts w:ascii="Times New Roman" w:hAnsi="Times New Roman" w:cs="Times New Roman"/>
          <w:sz w:val="24"/>
          <w:szCs w:val="24"/>
          <w:lang w:val="kk-KZ"/>
        </w:rPr>
      </w:pPr>
      <w:r w:rsidRPr="00B44000">
        <w:rPr>
          <w:rFonts w:ascii="Times New Roman" w:hAnsi="Times New Roman" w:cs="Times New Roman"/>
          <w:b/>
          <w:sz w:val="24"/>
          <w:szCs w:val="24"/>
          <w:lang w:val="kk-KZ"/>
        </w:rPr>
        <w:t>Инновациялық жобаларды басқару.</w:t>
      </w:r>
    </w:p>
    <w:p w:rsidR="00812159" w:rsidRPr="00B44000" w:rsidRDefault="00812159" w:rsidP="00812159">
      <w:pPr>
        <w:tabs>
          <w:tab w:val="left" w:pos="0"/>
          <w:tab w:val="left" w:pos="426"/>
        </w:tabs>
        <w:spacing w:after="0" w:line="240" w:lineRule="auto"/>
        <w:jc w:val="both"/>
        <w:rPr>
          <w:rFonts w:ascii="Times New Roman" w:hAnsi="Times New Roman" w:cs="Times New Roman"/>
          <w:sz w:val="24"/>
          <w:szCs w:val="24"/>
          <w:lang w:val="kk-KZ"/>
        </w:rPr>
      </w:pPr>
      <w:r w:rsidRPr="00B44000">
        <w:rPr>
          <w:rFonts w:ascii="Times New Roman" w:hAnsi="Times New Roman" w:cs="Times New Roman"/>
          <w:sz w:val="24"/>
          <w:szCs w:val="24"/>
          <w:lang w:val="kk-KZ"/>
        </w:rPr>
        <w:lastRenderedPageBreak/>
        <w:t xml:space="preserve">Инновациялық жоба түсінігі. Инновациялық жобаның сыртқы және ішкі қатысушылары. Әдеттегі даму бағдарламасын құрайтын бағдарламалар желісі </w:t>
      </w:r>
    </w:p>
    <w:p w:rsidR="00812159" w:rsidRPr="00B44000" w:rsidRDefault="00812159" w:rsidP="00812159">
      <w:pPr>
        <w:tabs>
          <w:tab w:val="left" w:pos="0"/>
          <w:tab w:val="left" w:pos="426"/>
        </w:tabs>
        <w:spacing w:after="0" w:line="240" w:lineRule="auto"/>
        <w:jc w:val="both"/>
        <w:rPr>
          <w:rFonts w:ascii="Times New Roman" w:hAnsi="Times New Roman" w:cs="Times New Roman"/>
          <w:sz w:val="24"/>
          <w:szCs w:val="24"/>
          <w:lang w:val="kk-KZ"/>
        </w:rPr>
      </w:pPr>
      <w:r w:rsidRPr="00B44000">
        <w:rPr>
          <w:rFonts w:ascii="Times New Roman" w:hAnsi="Times New Roman" w:cs="Times New Roman"/>
          <w:sz w:val="24"/>
          <w:szCs w:val="24"/>
          <w:lang w:val="kk-KZ"/>
        </w:rPr>
        <w:t xml:space="preserve">жаңа өнім. Инновациялық жобаны басқарудың принциптері мен әдістері. </w:t>
      </w:r>
    </w:p>
    <w:p w:rsidR="00812159" w:rsidRPr="00B44000" w:rsidRDefault="00812159" w:rsidP="00812159">
      <w:pPr>
        <w:pStyle w:val="a3"/>
        <w:numPr>
          <w:ilvl w:val="0"/>
          <w:numId w:val="43"/>
        </w:numPr>
        <w:tabs>
          <w:tab w:val="left" w:pos="0"/>
          <w:tab w:val="left" w:pos="426"/>
        </w:tabs>
        <w:spacing w:after="0" w:line="240" w:lineRule="auto"/>
        <w:ind w:left="0" w:firstLine="0"/>
        <w:jc w:val="both"/>
        <w:rPr>
          <w:rFonts w:ascii="Times New Roman" w:hAnsi="Times New Roman" w:cs="Times New Roman"/>
          <w:b/>
          <w:sz w:val="24"/>
          <w:szCs w:val="24"/>
          <w:lang w:val="kk-KZ"/>
        </w:rPr>
      </w:pPr>
      <w:r w:rsidRPr="00B44000">
        <w:rPr>
          <w:rFonts w:ascii="Times New Roman" w:hAnsi="Times New Roman" w:cs="Times New Roman"/>
          <w:b/>
          <w:sz w:val="24"/>
          <w:szCs w:val="24"/>
          <w:lang w:val="kk-KZ"/>
        </w:rPr>
        <w:t>Жобалар портфолиосы.</w:t>
      </w:r>
    </w:p>
    <w:p w:rsidR="00812159" w:rsidRPr="00B4371B" w:rsidRDefault="00812159" w:rsidP="00812159">
      <w:pPr>
        <w:tabs>
          <w:tab w:val="left" w:pos="0"/>
          <w:tab w:val="left" w:pos="426"/>
        </w:tabs>
        <w:spacing w:after="0" w:line="240" w:lineRule="auto"/>
        <w:jc w:val="both"/>
        <w:rPr>
          <w:lang w:val="kk-KZ"/>
        </w:rPr>
      </w:pPr>
      <w:r w:rsidRPr="00B44000">
        <w:rPr>
          <w:rFonts w:ascii="Times New Roman" w:hAnsi="Times New Roman" w:cs="Times New Roman"/>
          <w:sz w:val="24"/>
          <w:szCs w:val="24"/>
          <w:lang w:val="kk-KZ"/>
        </w:rPr>
        <w:t>Жобалар портфелін басқару кезіндегі ұйымдастырушылық басқару тетіктері. Жобалар портфелін оңтайландырудың белгілі міндеттерін қою және олардың мәні.</w:t>
      </w:r>
    </w:p>
    <w:p w:rsidR="00812159" w:rsidRPr="004C7685" w:rsidRDefault="00812159" w:rsidP="00812159">
      <w:pPr>
        <w:tabs>
          <w:tab w:val="left" w:pos="426"/>
        </w:tabs>
        <w:spacing w:after="0" w:line="240" w:lineRule="auto"/>
        <w:jc w:val="center"/>
        <w:rPr>
          <w:rFonts w:ascii="Times New Roman" w:hAnsi="Times New Roman" w:cs="Times New Roman"/>
          <w:b/>
          <w:sz w:val="24"/>
          <w:szCs w:val="24"/>
          <w:u w:val="single"/>
          <w:lang w:val="kk-KZ"/>
        </w:rPr>
      </w:pPr>
    </w:p>
    <w:p w:rsidR="007E06A3" w:rsidRPr="0021100C" w:rsidRDefault="007E06A3" w:rsidP="007E06A3">
      <w:pPr>
        <w:spacing w:after="0" w:line="240" w:lineRule="auto"/>
        <w:ind w:firstLine="709"/>
        <w:jc w:val="center"/>
        <w:rPr>
          <w:rFonts w:ascii="Times New Roman" w:hAnsi="Times New Roman" w:cs="Times New Roman"/>
          <w:b/>
          <w:sz w:val="24"/>
          <w:szCs w:val="24"/>
          <w:u w:val="single"/>
          <w:lang w:val="kk-KZ"/>
        </w:rPr>
      </w:pPr>
    </w:p>
    <w:p w:rsidR="007E06A3" w:rsidRDefault="007E06A3"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104E32" w:rsidRPr="0021100C" w:rsidRDefault="00104E32" w:rsidP="007E06A3">
      <w:pPr>
        <w:tabs>
          <w:tab w:val="left" w:pos="284"/>
        </w:tabs>
        <w:spacing w:after="0" w:line="240" w:lineRule="auto"/>
        <w:jc w:val="both"/>
        <w:rPr>
          <w:rFonts w:ascii="Times New Roman" w:eastAsia="Times New Roman" w:hAnsi="Times New Roman" w:cs="Times New Roman"/>
          <w:sz w:val="24"/>
          <w:szCs w:val="24"/>
          <w:lang w:val="kk-KZ"/>
        </w:rPr>
      </w:pPr>
    </w:p>
    <w:p w:rsidR="006F4B75" w:rsidRPr="0021100C" w:rsidRDefault="006F4B75" w:rsidP="006F4B75">
      <w:pPr>
        <w:tabs>
          <w:tab w:val="left" w:pos="284"/>
        </w:tabs>
        <w:spacing w:after="0" w:line="240" w:lineRule="auto"/>
        <w:jc w:val="both"/>
        <w:rPr>
          <w:rFonts w:ascii="Times New Roman" w:eastAsia="Times New Roman" w:hAnsi="Times New Roman" w:cs="Times New Roman"/>
          <w:sz w:val="24"/>
          <w:szCs w:val="24"/>
          <w:lang w:val="kk-KZ"/>
        </w:rPr>
      </w:pPr>
    </w:p>
    <w:p w:rsidR="007C155E" w:rsidRPr="0021100C" w:rsidRDefault="007C155E" w:rsidP="007C155E">
      <w:pPr>
        <w:tabs>
          <w:tab w:val="left" w:pos="284"/>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C155E" w:rsidRPr="0021100C" w:rsidRDefault="007C155E" w:rsidP="007C155E">
      <w:pPr>
        <w:tabs>
          <w:tab w:val="left" w:pos="284"/>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C155E" w:rsidRPr="0021100C" w:rsidRDefault="007C155E" w:rsidP="007C155E">
      <w:pPr>
        <w:tabs>
          <w:tab w:val="left" w:pos="284"/>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C155E" w:rsidRPr="0021100C" w:rsidRDefault="007C155E" w:rsidP="007C155E">
      <w:pPr>
        <w:tabs>
          <w:tab w:val="left" w:pos="284"/>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C155E" w:rsidRPr="0021100C" w:rsidRDefault="007C155E" w:rsidP="007C155E">
      <w:pPr>
        <w:tabs>
          <w:tab w:val="left" w:pos="284"/>
        </w:tabs>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582561" w:rsidRPr="0021100C" w:rsidRDefault="00582561">
      <w:pPr>
        <w:rPr>
          <w:rFonts w:ascii="Times New Roman" w:hAnsi="Times New Roman" w:cs="Times New Roman"/>
          <w:sz w:val="24"/>
          <w:szCs w:val="24"/>
          <w:lang w:val="kk-KZ"/>
        </w:rPr>
      </w:pPr>
    </w:p>
    <w:p w:rsidR="00582561" w:rsidRPr="0021100C" w:rsidRDefault="00582561">
      <w:pPr>
        <w:rPr>
          <w:rFonts w:ascii="Times New Roman" w:hAnsi="Times New Roman" w:cs="Times New Roman"/>
          <w:sz w:val="24"/>
          <w:szCs w:val="24"/>
          <w:lang w:val="kk-KZ"/>
        </w:rPr>
      </w:pPr>
    </w:p>
    <w:p w:rsidR="007C155E" w:rsidRPr="0021100C" w:rsidRDefault="007C155E">
      <w:pPr>
        <w:rPr>
          <w:rFonts w:ascii="Times New Roman" w:hAnsi="Times New Roman" w:cs="Times New Roman"/>
          <w:sz w:val="24"/>
          <w:szCs w:val="24"/>
          <w:lang w:val="kk-KZ"/>
        </w:rPr>
      </w:pPr>
    </w:p>
    <w:p w:rsidR="007C155E" w:rsidRPr="0021100C" w:rsidRDefault="007C155E">
      <w:pPr>
        <w:rPr>
          <w:rFonts w:ascii="Times New Roman" w:hAnsi="Times New Roman" w:cs="Times New Roman"/>
          <w:sz w:val="24"/>
          <w:szCs w:val="24"/>
          <w:lang w:val="kk-KZ"/>
        </w:rPr>
      </w:pPr>
    </w:p>
    <w:p w:rsidR="007B3F17" w:rsidRDefault="007C155E" w:rsidP="003005F9">
      <w:pPr>
        <w:tabs>
          <w:tab w:val="left" w:pos="426"/>
          <w:tab w:val="left" w:pos="1134"/>
        </w:tabs>
        <w:spacing w:after="0" w:line="240" w:lineRule="auto"/>
        <w:ind w:firstLine="709"/>
        <w:jc w:val="center"/>
        <w:rPr>
          <w:rFonts w:ascii="Times New Roman" w:hAnsi="Times New Roman" w:cs="Times New Roman"/>
          <w:b/>
          <w:sz w:val="24"/>
          <w:szCs w:val="24"/>
          <w:u w:val="single"/>
          <w:lang w:val="kk-KZ"/>
        </w:rPr>
      </w:pPr>
      <w:r w:rsidRPr="0021100C">
        <w:rPr>
          <w:rFonts w:ascii="Times New Roman" w:hAnsi="Times New Roman" w:cs="Times New Roman"/>
          <w:b/>
          <w:sz w:val="24"/>
          <w:szCs w:val="24"/>
          <w:u w:val="single"/>
          <w:lang w:val="kk-KZ"/>
        </w:rPr>
        <w:lastRenderedPageBreak/>
        <w:t>Емтихан сұрақтары</w:t>
      </w:r>
    </w:p>
    <w:p w:rsidR="00104E32" w:rsidRDefault="00104E32" w:rsidP="003005F9">
      <w:pPr>
        <w:tabs>
          <w:tab w:val="left" w:pos="426"/>
          <w:tab w:val="left" w:pos="1134"/>
        </w:tabs>
        <w:spacing w:after="0" w:line="240" w:lineRule="auto"/>
        <w:ind w:firstLine="709"/>
        <w:jc w:val="center"/>
        <w:rPr>
          <w:rFonts w:ascii="Times New Roman" w:hAnsi="Times New Roman" w:cs="Times New Roman"/>
          <w:b/>
          <w:sz w:val="24"/>
          <w:szCs w:val="24"/>
          <w:u w:val="single"/>
          <w:lang w:val="kk-KZ"/>
        </w:rPr>
      </w:pPr>
    </w:p>
    <w:p w:rsidR="00104E32" w:rsidRPr="005E408E" w:rsidRDefault="00104E32" w:rsidP="00104E32">
      <w:pPr>
        <w:spacing w:after="0" w:line="240" w:lineRule="auto"/>
        <w:ind w:left="360"/>
        <w:jc w:val="center"/>
        <w:rPr>
          <w:rFonts w:ascii="Times New Roman" w:eastAsia="Times New Roman" w:hAnsi="Times New Roman" w:cs="Times New Roman"/>
          <w:sz w:val="24"/>
          <w:szCs w:val="24"/>
          <w:lang w:val="kk-KZ" w:eastAsia="ru-RU"/>
        </w:rPr>
      </w:pPr>
      <w:r w:rsidRPr="005E408E">
        <w:rPr>
          <w:rFonts w:ascii="Times New Roman" w:hAnsi="Times New Roman" w:cs="Times New Roman"/>
          <w:b/>
          <w:sz w:val="24"/>
          <w:szCs w:val="24"/>
          <w:u w:val="single"/>
          <w:lang w:val="kk-KZ"/>
        </w:rPr>
        <w:t xml:space="preserve">Модуль </w:t>
      </w:r>
      <w:r>
        <w:rPr>
          <w:rFonts w:ascii="Times New Roman" w:hAnsi="Times New Roman" w:cs="Times New Roman"/>
          <w:b/>
          <w:sz w:val="24"/>
          <w:szCs w:val="24"/>
          <w:u w:val="single"/>
          <w:lang w:val="kk-KZ"/>
        </w:rPr>
        <w:t>1</w:t>
      </w:r>
      <w:r w:rsidRPr="005E408E">
        <w:rPr>
          <w:rFonts w:ascii="Times New Roman" w:hAnsi="Times New Roman" w:cs="Times New Roman"/>
          <w:b/>
          <w:sz w:val="24"/>
          <w:szCs w:val="24"/>
          <w:u w:val="single"/>
          <w:lang w:val="kk-KZ"/>
        </w:rPr>
        <w:t>.  «Стратегиялық менеджмент»</w:t>
      </w:r>
    </w:p>
    <w:p w:rsidR="00104E32" w:rsidRPr="005E408E" w:rsidRDefault="00104E32" w:rsidP="00104E32">
      <w:pPr>
        <w:spacing w:after="0" w:line="240" w:lineRule="auto"/>
        <w:ind w:left="360"/>
        <w:jc w:val="both"/>
        <w:rPr>
          <w:rFonts w:ascii="Times New Roman" w:eastAsia="Times New Roman" w:hAnsi="Times New Roman" w:cs="Times New Roman"/>
          <w:sz w:val="24"/>
          <w:szCs w:val="24"/>
          <w:lang w:val="kk-KZ" w:eastAsia="ru-RU"/>
        </w:rPr>
      </w:pPr>
    </w:p>
    <w:p w:rsidR="00104E32" w:rsidRPr="005E408E" w:rsidRDefault="00104E32" w:rsidP="00104E32">
      <w:pPr>
        <w:pStyle w:val="a3"/>
        <w:numPr>
          <w:ilvl w:val="0"/>
          <w:numId w:val="40"/>
        </w:numPr>
        <w:tabs>
          <w:tab w:val="left" w:pos="339"/>
        </w:tabs>
        <w:spacing w:after="0"/>
        <w:ind w:left="0" w:hanging="11"/>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Стратегия туралы түсінік.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 Стратегиялық менеджменттің негізгі міндеттері.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3. Корпоративтік стратегияны анықтайтын факторлары.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4. Корпорацияның ауқымын өзгерту жолдары.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5. Әртараптандырудың негізгі себептері.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6. Синергия туралы түсінік.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8. Корпорацияның құндылығын тудыратын мүмкіндіктер.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7. Ұйымның дамуының негізгі жолдары.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9. Бизнес-бірлік стратегиясын құру кезіндегі кезеңдер.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10. Мақсат қоюды" бизнес бірлігінің стратегиясын құру кезеңі ретінде.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11. Бизнес бірлігінің стратегиясын құру тұрғысынан «қызмет ауқымын анықтау».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12. Бизнес бірлігінің стратегиясын құру кезінде менеджердің еркіндік дәрежесі.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13. Бизнес-бірлік стратегиясы тұрғысынан бәсекелестік артықшылыққа қол жеткізу үшін не қажет.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14. Аутсорсинг, краудсорсинг және краудфандинг ұғымдары.</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15. Бизнес бірлігінің мақсаттары.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16. Бәсекелестік стратегиясы.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17. Майкл Портердің бес күш моделі.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18. Шығындарды кеңінен азайту стратегиясының артықшылықтары мен қауіптері.</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19. Кең саралау стратегиясының артықшылықтары мен қауіптері.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20. Фокусталған саралау стратегиясының артықшылықтары мен қауіптері.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21. Оңтайлы шығындар стратегиясының артықшылықтары мен қауіптері.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22. Компаниялардың жаһандануының мәні.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23. Жаһандық компанияның құндылықтар тізбегінің ерекшеліктері.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24. Жаһандық стратегияда компанияның бизнесті орналастыру орындарының бәсекелестік артықшылықтары.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25. Саяси стратегия.</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26. Тұжырымдамалар.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27. Жағдайларды саяси стратегияның элементі ретінде.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28. Дамушы салалардағы стратегияны әзірлеу ерекшеліктері.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29. Алыс сыртқы ортаны талдауға сипаттама (PEST). </w:t>
      </w:r>
    </w:p>
    <w:p w:rsidR="00104E32" w:rsidRPr="005E408E" w:rsidRDefault="00104E32" w:rsidP="00104E32">
      <w:pPr>
        <w:spacing w:after="0" w:line="259" w:lineRule="auto"/>
        <w:rPr>
          <w:rFonts w:ascii="Times New Roman" w:eastAsia="Calibri" w:hAnsi="Times New Roman" w:cs="Times New Roman"/>
          <w:sz w:val="24"/>
          <w:szCs w:val="24"/>
          <w:lang w:val="kk-KZ"/>
        </w:rPr>
      </w:pPr>
      <w:r w:rsidRPr="005E408E">
        <w:rPr>
          <w:rFonts w:ascii="Times New Roman" w:eastAsia="Calibri" w:hAnsi="Times New Roman" w:cs="Times New Roman"/>
          <w:sz w:val="24"/>
          <w:szCs w:val="24"/>
          <w:lang w:val="kk-KZ"/>
        </w:rPr>
        <w:t xml:space="preserve">30. SWOT талдауы туралы. </w:t>
      </w:r>
    </w:p>
    <w:p w:rsidR="00104E32" w:rsidRPr="005E408E" w:rsidRDefault="00104E32" w:rsidP="00104E32">
      <w:pPr>
        <w:spacing w:after="0" w:line="240" w:lineRule="auto"/>
        <w:jc w:val="both"/>
        <w:rPr>
          <w:rFonts w:ascii="Times New Roman" w:eastAsia="Times New Roman" w:hAnsi="Times New Roman" w:cs="Times New Roman"/>
          <w:b/>
          <w:sz w:val="24"/>
          <w:szCs w:val="24"/>
          <w:lang w:val="kk-KZ" w:eastAsia="ru-RU"/>
        </w:rPr>
      </w:pPr>
    </w:p>
    <w:p w:rsidR="00104E32" w:rsidRPr="0021100C" w:rsidRDefault="00104E32" w:rsidP="003005F9">
      <w:pPr>
        <w:tabs>
          <w:tab w:val="left" w:pos="426"/>
          <w:tab w:val="left" w:pos="1134"/>
        </w:tabs>
        <w:spacing w:after="0" w:line="240" w:lineRule="auto"/>
        <w:ind w:firstLine="709"/>
        <w:jc w:val="center"/>
        <w:rPr>
          <w:rFonts w:ascii="Times New Roman" w:hAnsi="Times New Roman" w:cs="Times New Roman"/>
          <w:b/>
          <w:sz w:val="24"/>
          <w:szCs w:val="24"/>
          <w:u w:val="single"/>
          <w:lang w:val="kk-KZ"/>
        </w:rPr>
      </w:pPr>
    </w:p>
    <w:p w:rsidR="00B7184B" w:rsidRPr="0021100C" w:rsidRDefault="00B7184B" w:rsidP="00B7184B">
      <w:pPr>
        <w:rPr>
          <w:rFonts w:ascii="Times New Roman" w:hAnsi="Times New Roman" w:cs="Times New Roman"/>
          <w:sz w:val="24"/>
          <w:szCs w:val="24"/>
          <w:lang w:val="kk-KZ"/>
        </w:rPr>
      </w:pPr>
    </w:p>
    <w:p w:rsidR="008832E4" w:rsidRPr="0021100C" w:rsidRDefault="008832E4" w:rsidP="00B7184B">
      <w:pPr>
        <w:rPr>
          <w:rFonts w:ascii="Times New Roman" w:hAnsi="Times New Roman" w:cs="Times New Roman"/>
          <w:sz w:val="24"/>
          <w:szCs w:val="24"/>
          <w:lang w:val="kk-KZ"/>
        </w:rPr>
      </w:pPr>
    </w:p>
    <w:p w:rsidR="008832E4" w:rsidRPr="0021100C" w:rsidRDefault="008832E4" w:rsidP="00B7184B">
      <w:pPr>
        <w:rPr>
          <w:rFonts w:ascii="Times New Roman" w:hAnsi="Times New Roman" w:cs="Times New Roman"/>
          <w:sz w:val="24"/>
          <w:szCs w:val="24"/>
          <w:lang w:val="kk-KZ"/>
        </w:rPr>
      </w:pPr>
    </w:p>
    <w:p w:rsidR="008832E4" w:rsidRPr="0021100C" w:rsidRDefault="008832E4" w:rsidP="00B7184B">
      <w:pPr>
        <w:rPr>
          <w:rFonts w:ascii="Times New Roman" w:hAnsi="Times New Roman" w:cs="Times New Roman"/>
          <w:sz w:val="24"/>
          <w:szCs w:val="24"/>
          <w:lang w:val="kk-KZ"/>
        </w:rPr>
      </w:pPr>
    </w:p>
    <w:p w:rsidR="008832E4" w:rsidRDefault="008832E4" w:rsidP="00B7184B">
      <w:pPr>
        <w:rPr>
          <w:rFonts w:ascii="Times New Roman" w:hAnsi="Times New Roman" w:cs="Times New Roman"/>
          <w:sz w:val="24"/>
          <w:szCs w:val="24"/>
          <w:lang w:val="kk-KZ"/>
        </w:rPr>
      </w:pPr>
    </w:p>
    <w:p w:rsidR="0021100C" w:rsidRDefault="0021100C" w:rsidP="00B7184B">
      <w:pPr>
        <w:rPr>
          <w:rFonts w:ascii="Times New Roman" w:hAnsi="Times New Roman" w:cs="Times New Roman"/>
          <w:sz w:val="24"/>
          <w:szCs w:val="24"/>
          <w:lang w:val="kk-KZ"/>
        </w:rPr>
      </w:pPr>
    </w:p>
    <w:p w:rsidR="005F077F" w:rsidRPr="0021100C" w:rsidRDefault="005F077F" w:rsidP="00104E32">
      <w:pPr>
        <w:pStyle w:val="a3"/>
        <w:widowControl w:val="0"/>
        <w:shd w:val="clear" w:color="auto" w:fill="FFFFFF"/>
        <w:tabs>
          <w:tab w:val="left" w:pos="142"/>
          <w:tab w:val="left" w:pos="284"/>
        </w:tabs>
        <w:autoSpaceDE w:val="0"/>
        <w:autoSpaceDN w:val="0"/>
        <w:adjustRightInd w:val="0"/>
        <w:spacing w:after="0" w:line="240" w:lineRule="auto"/>
        <w:ind w:left="0"/>
        <w:jc w:val="center"/>
        <w:rPr>
          <w:rFonts w:ascii="Times New Roman" w:eastAsia="Times New Roman" w:hAnsi="Times New Roman" w:cs="Times New Roman"/>
          <w:b/>
          <w:sz w:val="24"/>
          <w:szCs w:val="24"/>
          <w:u w:val="single"/>
          <w:lang w:val="kk-KZ" w:eastAsia="ru-RU"/>
        </w:rPr>
      </w:pPr>
      <w:r w:rsidRPr="0021100C">
        <w:rPr>
          <w:rFonts w:ascii="Times New Roman" w:eastAsia="Times New Roman" w:hAnsi="Times New Roman" w:cs="Times New Roman"/>
          <w:b/>
          <w:sz w:val="24"/>
          <w:szCs w:val="24"/>
          <w:u w:val="single"/>
          <w:lang w:val="kk-KZ" w:eastAsia="ru-RU"/>
        </w:rPr>
        <w:lastRenderedPageBreak/>
        <w:t xml:space="preserve">Модуль </w:t>
      </w:r>
      <w:r w:rsidR="008832E4" w:rsidRPr="0021100C">
        <w:rPr>
          <w:rFonts w:ascii="Times New Roman" w:eastAsia="Times New Roman" w:hAnsi="Times New Roman" w:cs="Times New Roman"/>
          <w:b/>
          <w:sz w:val="24"/>
          <w:szCs w:val="24"/>
          <w:u w:val="single"/>
          <w:lang w:val="kk-KZ" w:eastAsia="ru-RU"/>
        </w:rPr>
        <w:t xml:space="preserve">2.  </w:t>
      </w:r>
      <w:r w:rsidRPr="0021100C">
        <w:rPr>
          <w:rFonts w:ascii="Times New Roman" w:eastAsia="Times New Roman" w:hAnsi="Times New Roman" w:cs="Times New Roman"/>
          <w:b/>
          <w:sz w:val="24"/>
          <w:szCs w:val="24"/>
          <w:u w:val="single"/>
          <w:lang w:val="kk-KZ" w:eastAsia="ru-RU"/>
        </w:rPr>
        <w:t>Персоналды басқару</w:t>
      </w:r>
    </w:p>
    <w:p w:rsidR="005F077F" w:rsidRPr="0021100C" w:rsidRDefault="005F077F" w:rsidP="005F077F">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1.Персонал менеджменті және оның ұйым қызметін басқарудағы рөлі.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2.Персоналды басқару принциптері</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3.Персоналды басқару әдістері</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4.Кадрлық қызметтердің негізгі функциялары</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5.Ұйымның кадрлық саясаты.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6.Персоналды басқару стратегиясы мен ұйымдастыру стратегиясының өзара байланысы</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7.Кадрлық саясаттың мәні мен бағыттары.</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8.Ұйым персоналын жоспарлау.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9.Персонал маркетингі.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10.Әртүрлі белгілері бойынша персоналды жоспарлау түрлерін жіктеу.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11.Кадрларды қабылдау, іріктеу, қабылдау және босату.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12.Кәсіби бағдар және персоналды еңбекке бейімдеу. Персоналдың еңбек нәтижелілігін бағалау.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13.Қызметкерлерді оқыту</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14.Ұйымдағы мансапты жоспарлау және дамыту</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15.Кадр резервін басқару</w:t>
      </w:r>
      <w:r w:rsidR="003E221F">
        <w:rPr>
          <w:rFonts w:ascii="Times New Roman" w:hAnsi="Times New Roman" w:cs="Times New Roman"/>
          <w:sz w:val="24"/>
          <w:szCs w:val="24"/>
          <w:lang w:val="kk-KZ"/>
        </w:rPr>
        <w:t>.</w:t>
      </w:r>
      <w:r w:rsidRPr="0021100C">
        <w:rPr>
          <w:rFonts w:ascii="Times New Roman" w:hAnsi="Times New Roman" w:cs="Times New Roman"/>
          <w:sz w:val="24"/>
          <w:szCs w:val="24"/>
          <w:lang w:val="kk-KZ"/>
        </w:rPr>
        <w:t xml:space="preserve">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16.Персоналдың еңбек қызметін ынталандыру және ынталандыру</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17.Жұмысшылардың еңбек қауіпсіздігі және еңбекті қорғау</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18.Персоналды басқарудың шетелдік тәжірибесі</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19.Персоналды басқаруға кіріспе</w:t>
      </w:r>
      <w:r w:rsidR="003E221F">
        <w:rPr>
          <w:rFonts w:ascii="Times New Roman" w:hAnsi="Times New Roman" w:cs="Times New Roman"/>
          <w:sz w:val="24"/>
          <w:szCs w:val="24"/>
          <w:lang w:val="kk-KZ"/>
        </w:rPr>
        <w:t>.</w:t>
      </w:r>
      <w:r w:rsidRPr="0021100C">
        <w:rPr>
          <w:rFonts w:ascii="Times New Roman" w:hAnsi="Times New Roman" w:cs="Times New Roman"/>
          <w:sz w:val="24"/>
          <w:szCs w:val="24"/>
          <w:lang w:val="kk-KZ"/>
        </w:rPr>
        <w:t xml:space="preserve">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20.Кадр қызметі және оның функциялары</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21.Кадрлық жоспарлаудың негізгі кезеңдері.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22.Жұмыс орнын талдау және құрастыру</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23.Кадрларды іздеу және іріктеу процесі және олардың сипаттамасы</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24.Қызметкерлердің еңбек нәтижелілігін бағалау</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25.Кадр қызметі жұмысының тиімділігін бағалаудың негізгі критерийлері.</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26.Оқыту саясатының негізгі принциптері және олардың сипаттамасы.</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27.Жаңа қызметкерлерді бағдарлау және бейімдеу</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28.Адами ресурстарды дамыту және персоналды оқыту процесі</w:t>
      </w:r>
      <w:r w:rsidR="003E221F">
        <w:rPr>
          <w:rFonts w:ascii="Times New Roman" w:hAnsi="Times New Roman" w:cs="Times New Roman"/>
          <w:sz w:val="24"/>
          <w:szCs w:val="24"/>
          <w:lang w:val="kk-KZ"/>
        </w:rPr>
        <w:t>.</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29.Қызметкердің біліктілік деңгейін анықтайтын факторлар. </w:t>
      </w:r>
    </w:p>
    <w:p w:rsidR="005F077F" w:rsidRPr="0021100C" w:rsidRDefault="005F077F" w:rsidP="008832E4">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30.Кадрларды оқыту мен біліктілігін арттырудың корпоративтік саясатының мазмұны.</w:t>
      </w:r>
    </w:p>
    <w:p w:rsidR="005F077F" w:rsidRPr="0021100C" w:rsidRDefault="005F077F"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5F077F" w:rsidRPr="0021100C" w:rsidRDefault="005F077F"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Pr="0021100C"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Pr="0021100C"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Pr="0021100C"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Pr="0021100C"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Pr="0021100C"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8832E4" w:rsidRDefault="008832E4"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Pr="0021100C" w:rsidRDefault="0021100C" w:rsidP="003005F9">
      <w:pPr>
        <w:spacing w:after="0" w:line="240" w:lineRule="auto"/>
        <w:rPr>
          <w:rFonts w:ascii="Times New Roman" w:eastAsia="Times New Roman" w:hAnsi="Times New Roman" w:cs="Times New Roman"/>
          <w:b/>
          <w:bCs/>
          <w:noProof/>
          <w:spacing w:val="-9"/>
          <w:sz w:val="24"/>
          <w:szCs w:val="24"/>
          <w:u w:val="single"/>
          <w:lang w:val="kk-KZ" w:eastAsia="ru-RU"/>
        </w:rPr>
      </w:pPr>
    </w:p>
    <w:p w:rsidR="0021100C" w:rsidRDefault="0021100C" w:rsidP="007C155E">
      <w:pPr>
        <w:spacing w:after="0" w:line="240" w:lineRule="auto"/>
        <w:ind w:firstLine="709"/>
        <w:jc w:val="center"/>
        <w:rPr>
          <w:rFonts w:ascii="Times New Roman" w:eastAsia="Times New Roman" w:hAnsi="Times New Roman" w:cs="Times New Roman"/>
          <w:b/>
          <w:bCs/>
          <w:noProof/>
          <w:spacing w:val="-9"/>
          <w:sz w:val="24"/>
          <w:szCs w:val="24"/>
          <w:u w:val="single"/>
          <w:lang w:val="kk-KZ" w:eastAsia="ru-RU"/>
        </w:rPr>
      </w:pPr>
    </w:p>
    <w:p w:rsidR="007C155E" w:rsidRPr="0021100C" w:rsidRDefault="007C155E" w:rsidP="0021100C">
      <w:pPr>
        <w:spacing w:after="0" w:line="240" w:lineRule="auto"/>
        <w:jc w:val="center"/>
        <w:rPr>
          <w:rFonts w:ascii="Times New Roman" w:hAnsi="Times New Roman" w:cs="Times New Roman"/>
          <w:b/>
          <w:sz w:val="24"/>
          <w:szCs w:val="24"/>
          <w:u w:val="single"/>
          <w:lang w:val="kk-KZ"/>
        </w:rPr>
      </w:pPr>
      <w:r w:rsidRPr="00E4418F">
        <w:rPr>
          <w:rFonts w:ascii="Times New Roman" w:eastAsia="Times New Roman" w:hAnsi="Times New Roman" w:cs="Times New Roman"/>
          <w:b/>
          <w:bCs/>
          <w:noProof/>
          <w:spacing w:val="-9"/>
          <w:sz w:val="24"/>
          <w:szCs w:val="24"/>
          <w:u w:val="single"/>
          <w:lang w:val="kk-KZ" w:eastAsia="ru-RU"/>
        </w:rPr>
        <w:lastRenderedPageBreak/>
        <w:t>Модуль 3.</w:t>
      </w:r>
      <w:r w:rsidRPr="00E4418F">
        <w:rPr>
          <w:rFonts w:ascii="Times New Roman" w:eastAsia="Times New Roman" w:hAnsi="Times New Roman" w:cs="Times New Roman"/>
          <w:b/>
          <w:bCs/>
          <w:noProof/>
          <w:color w:val="000000"/>
          <w:spacing w:val="-9"/>
          <w:sz w:val="24"/>
          <w:szCs w:val="24"/>
          <w:u w:val="single"/>
          <w:lang w:val="kk-KZ" w:eastAsia="ru-RU"/>
        </w:rPr>
        <w:t xml:space="preserve">  </w:t>
      </w:r>
      <w:r w:rsidRPr="00E4418F">
        <w:rPr>
          <w:rFonts w:ascii="Times New Roman" w:hAnsi="Times New Roman" w:cs="Times New Roman"/>
          <w:b/>
          <w:sz w:val="24"/>
          <w:szCs w:val="24"/>
          <w:u w:val="single"/>
          <w:lang w:val="kk-KZ"/>
        </w:rPr>
        <w:t>«</w:t>
      </w:r>
      <w:r w:rsidR="00104E32" w:rsidRPr="00E4418F">
        <w:rPr>
          <w:rFonts w:ascii="Times New Roman" w:hAnsi="Times New Roman" w:cs="Times New Roman"/>
          <w:b/>
          <w:sz w:val="24"/>
          <w:szCs w:val="24"/>
          <w:u w:val="single"/>
          <w:lang w:val="kk-KZ"/>
        </w:rPr>
        <w:t>Жобаларды басқару</w:t>
      </w:r>
      <w:r w:rsidRPr="00E4418F">
        <w:rPr>
          <w:rFonts w:ascii="Times New Roman" w:hAnsi="Times New Roman" w:cs="Times New Roman"/>
          <w:b/>
          <w:sz w:val="24"/>
          <w:szCs w:val="24"/>
          <w:u w:val="single"/>
          <w:lang w:val="kk-KZ"/>
        </w:rPr>
        <w:t>»</w:t>
      </w:r>
    </w:p>
    <w:p w:rsidR="007C155E" w:rsidRPr="0021100C" w:rsidRDefault="007C155E" w:rsidP="00104E32">
      <w:pPr>
        <w:spacing w:after="0" w:line="240" w:lineRule="auto"/>
        <w:jc w:val="center"/>
        <w:rPr>
          <w:rFonts w:ascii="Times New Roman" w:hAnsi="Times New Roman" w:cs="Times New Roman"/>
          <w:b/>
          <w:sz w:val="24"/>
          <w:szCs w:val="24"/>
          <w:u w:val="single"/>
          <w:lang w:val="kk-KZ"/>
        </w:rPr>
      </w:pPr>
    </w:p>
    <w:p w:rsidR="00A84F9F" w:rsidRDefault="00A84F9F" w:rsidP="00104E32">
      <w:pPr>
        <w:tabs>
          <w:tab w:val="left" w:pos="426"/>
          <w:tab w:val="left" w:pos="1134"/>
        </w:tabs>
        <w:spacing w:after="0" w:line="240" w:lineRule="auto"/>
        <w:jc w:val="both"/>
        <w:rPr>
          <w:rFonts w:ascii="Times New Roman" w:hAnsi="Times New Roman" w:cs="Times New Roman"/>
          <w:sz w:val="24"/>
          <w:szCs w:val="24"/>
          <w:lang w:val="kk-KZ"/>
        </w:rPr>
      </w:pP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sidRPr="000E50E4">
        <w:rPr>
          <w:rFonts w:ascii="Times New Roman" w:hAnsi="Times New Roman" w:cs="Times New Roman"/>
          <w:sz w:val="24"/>
          <w:szCs w:val="24"/>
          <w:lang w:val="kk-KZ"/>
        </w:rPr>
        <w:t xml:space="preserve">1. </w:t>
      </w:r>
      <w:r w:rsidRPr="00B4371B">
        <w:rPr>
          <w:rFonts w:ascii="Times New Roman" w:hAnsi="Times New Roman" w:cs="Times New Roman"/>
          <w:sz w:val="24"/>
          <w:szCs w:val="24"/>
          <w:lang w:val="kk-KZ"/>
        </w:rPr>
        <w:t>Жоба түсінігі және оның мәні.</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 </w:t>
      </w:r>
      <w:r w:rsidRPr="00B4371B">
        <w:rPr>
          <w:rFonts w:ascii="Times New Roman" w:hAnsi="Times New Roman" w:cs="Times New Roman"/>
          <w:sz w:val="24"/>
          <w:szCs w:val="24"/>
          <w:lang w:val="kk-KZ"/>
        </w:rPr>
        <w:t>Жобаның даму кезеңдері.</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Pr="00B4371B">
        <w:rPr>
          <w:rFonts w:ascii="Times New Roman" w:hAnsi="Times New Roman" w:cs="Times New Roman"/>
          <w:sz w:val="24"/>
          <w:szCs w:val="24"/>
          <w:lang w:val="kk-KZ"/>
        </w:rPr>
        <w:t>Жобаның дұрыс басталуы.</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4. </w:t>
      </w:r>
      <w:r w:rsidRPr="00B4371B">
        <w:rPr>
          <w:rFonts w:ascii="Times New Roman" w:hAnsi="Times New Roman" w:cs="Times New Roman"/>
          <w:sz w:val="24"/>
          <w:szCs w:val="24"/>
          <w:lang w:val="kk-KZ"/>
        </w:rPr>
        <w:t>Жобаға қатысушылар және олардың жобалық рөлдері.</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5. </w:t>
      </w:r>
      <w:r w:rsidRPr="00B4371B">
        <w:rPr>
          <w:rFonts w:ascii="Times New Roman" w:hAnsi="Times New Roman" w:cs="Times New Roman"/>
          <w:sz w:val="24"/>
          <w:szCs w:val="24"/>
          <w:lang w:val="kk-KZ"/>
        </w:rPr>
        <w:t>Жобаны заңдастыру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6. </w:t>
      </w:r>
      <w:r w:rsidRPr="00B4371B">
        <w:rPr>
          <w:rFonts w:ascii="Times New Roman" w:hAnsi="Times New Roman" w:cs="Times New Roman"/>
          <w:sz w:val="24"/>
          <w:szCs w:val="24"/>
          <w:lang w:val="kk-KZ"/>
        </w:rPr>
        <w:t>Жобада жоспарлау.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7. </w:t>
      </w:r>
      <w:r w:rsidRPr="00B4371B">
        <w:rPr>
          <w:rFonts w:ascii="Times New Roman" w:hAnsi="Times New Roman" w:cs="Times New Roman"/>
          <w:sz w:val="24"/>
          <w:szCs w:val="24"/>
          <w:lang w:val="kk-KZ"/>
        </w:rPr>
        <w:t>Жоба жұмысын басқару.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8. </w:t>
      </w:r>
      <w:r w:rsidRPr="00B4371B">
        <w:rPr>
          <w:rFonts w:ascii="Times New Roman" w:hAnsi="Times New Roman" w:cs="Times New Roman"/>
          <w:sz w:val="24"/>
          <w:szCs w:val="24"/>
          <w:lang w:val="kk-KZ"/>
        </w:rPr>
        <w:t>Жобаның жұмыс уақыты мен кестесі.</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9. </w:t>
      </w:r>
      <w:r w:rsidRPr="00B4371B">
        <w:rPr>
          <w:rFonts w:ascii="Times New Roman" w:hAnsi="Times New Roman" w:cs="Times New Roman"/>
          <w:sz w:val="24"/>
          <w:szCs w:val="24"/>
          <w:lang w:val="kk-KZ"/>
        </w:rPr>
        <w:t>Жобаны бюджеттеу.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10. </w:t>
      </w:r>
      <w:r w:rsidRPr="00B4371B">
        <w:rPr>
          <w:rFonts w:ascii="Times New Roman" w:hAnsi="Times New Roman" w:cs="Times New Roman"/>
          <w:sz w:val="24"/>
          <w:szCs w:val="24"/>
          <w:lang w:val="kk-KZ"/>
        </w:rPr>
        <w:t>Жоба тобын басқару.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11. </w:t>
      </w:r>
      <w:r w:rsidRPr="00B4371B">
        <w:rPr>
          <w:rFonts w:ascii="Times New Roman" w:hAnsi="Times New Roman" w:cs="Times New Roman"/>
          <w:sz w:val="24"/>
          <w:szCs w:val="24"/>
          <w:lang w:val="kk-KZ"/>
        </w:rPr>
        <w:t>Жобадағы коммуникациялар.</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12. </w:t>
      </w:r>
      <w:r w:rsidRPr="00B4371B">
        <w:rPr>
          <w:rFonts w:ascii="Times New Roman" w:hAnsi="Times New Roman" w:cs="Times New Roman"/>
          <w:sz w:val="24"/>
          <w:szCs w:val="24"/>
          <w:lang w:val="kk-KZ"/>
        </w:rPr>
        <w:t>Тәуекелдерді басқару жобасы.</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13. </w:t>
      </w:r>
      <w:r w:rsidRPr="00B4371B">
        <w:rPr>
          <w:rFonts w:ascii="Times New Roman" w:hAnsi="Times New Roman" w:cs="Times New Roman"/>
          <w:sz w:val="24"/>
          <w:szCs w:val="24"/>
          <w:lang w:val="kk-KZ"/>
        </w:rPr>
        <w:t>Жобаны аяқтау.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14. </w:t>
      </w:r>
      <w:r w:rsidRPr="00B4371B">
        <w:rPr>
          <w:rFonts w:ascii="Times New Roman" w:hAnsi="Times New Roman" w:cs="Times New Roman"/>
          <w:sz w:val="24"/>
          <w:szCs w:val="24"/>
          <w:lang w:val="kk-KZ"/>
        </w:rPr>
        <w:t>Жобаларды басқаруға арналған ақпараттық жүйелер.</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15. </w:t>
      </w:r>
      <w:r w:rsidRPr="00B4371B">
        <w:rPr>
          <w:rFonts w:ascii="Times New Roman" w:hAnsi="Times New Roman" w:cs="Times New Roman"/>
          <w:sz w:val="24"/>
          <w:szCs w:val="24"/>
          <w:lang w:val="kk-KZ"/>
        </w:rPr>
        <w:t>Бизнестің тиімділігін арттыру.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sidRPr="00B4371B">
        <w:rPr>
          <w:rFonts w:ascii="Times New Roman" w:hAnsi="Times New Roman" w:cs="Times New Roman"/>
          <w:sz w:val="24"/>
          <w:szCs w:val="24"/>
          <w:lang w:val="kk-KZ"/>
        </w:rPr>
        <w:t>16.</w:t>
      </w:r>
      <w:r>
        <w:rPr>
          <w:rFonts w:ascii="Times New Roman" w:hAnsi="Times New Roman" w:cs="Times New Roman"/>
          <w:sz w:val="24"/>
          <w:szCs w:val="24"/>
          <w:lang w:val="kk-KZ"/>
        </w:rPr>
        <w:t xml:space="preserve"> </w:t>
      </w:r>
      <w:r w:rsidRPr="00B4371B">
        <w:rPr>
          <w:rFonts w:ascii="Times New Roman" w:hAnsi="Times New Roman" w:cs="Times New Roman"/>
          <w:sz w:val="24"/>
          <w:szCs w:val="24"/>
          <w:lang w:val="kk-KZ"/>
        </w:rPr>
        <w:t>Жобаның шектеулері.</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17. </w:t>
      </w:r>
      <w:r w:rsidRPr="00B4371B">
        <w:rPr>
          <w:rFonts w:ascii="Times New Roman" w:hAnsi="Times New Roman" w:cs="Times New Roman"/>
          <w:sz w:val="24"/>
          <w:szCs w:val="24"/>
          <w:lang w:val="kk-KZ"/>
        </w:rPr>
        <w:t>Жобаны басқарудың пайда болу және даму тарихы.</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18. </w:t>
      </w:r>
      <w:r w:rsidRPr="00B4371B">
        <w:rPr>
          <w:rFonts w:ascii="Times New Roman" w:hAnsi="Times New Roman" w:cs="Times New Roman"/>
          <w:sz w:val="24"/>
          <w:szCs w:val="24"/>
          <w:lang w:val="kk-KZ"/>
        </w:rPr>
        <w:t>Жобаның ұйымдастырушылық құрылымы</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19. </w:t>
      </w:r>
      <w:r w:rsidRPr="00B4371B">
        <w:rPr>
          <w:rFonts w:ascii="Times New Roman" w:hAnsi="Times New Roman" w:cs="Times New Roman"/>
          <w:sz w:val="24"/>
          <w:szCs w:val="24"/>
          <w:lang w:val="kk-KZ"/>
        </w:rPr>
        <w:t>Өндірістік фирмадағы параллельді дизайн мысалдары.</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20. </w:t>
      </w:r>
      <w:r w:rsidRPr="00B4371B">
        <w:rPr>
          <w:rFonts w:ascii="Times New Roman" w:hAnsi="Times New Roman" w:cs="Times New Roman"/>
          <w:sz w:val="24"/>
          <w:szCs w:val="24"/>
          <w:lang w:val="kk-KZ"/>
        </w:rPr>
        <w:t>Жоба тобы.</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21. </w:t>
      </w:r>
      <w:r w:rsidRPr="00B4371B">
        <w:rPr>
          <w:rFonts w:ascii="Times New Roman" w:hAnsi="Times New Roman" w:cs="Times New Roman"/>
          <w:sz w:val="24"/>
          <w:szCs w:val="24"/>
          <w:lang w:val="kk-KZ"/>
        </w:rPr>
        <w:t>Жобаны қаржыландыру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22. </w:t>
      </w:r>
      <w:r w:rsidRPr="00B4371B">
        <w:rPr>
          <w:rFonts w:ascii="Times New Roman" w:hAnsi="Times New Roman" w:cs="Times New Roman"/>
          <w:sz w:val="24"/>
          <w:szCs w:val="24"/>
          <w:lang w:val="kk-KZ"/>
        </w:rPr>
        <w:t>Жобаның маркетингі.</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23. </w:t>
      </w:r>
      <w:r w:rsidRPr="00B4371B">
        <w:rPr>
          <w:rFonts w:ascii="Times New Roman" w:hAnsi="Times New Roman" w:cs="Times New Roman"/>
          <w:sz w:val="24"/>
          <w:szCs w:val="24"/>
          <w:lang w:val="kk-KZ"/>
        </w:rPr>
        <w:t>Жобалық құжаттама.</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24. </w:t>
      </w:r>
      <w:r w:rsidRPr="00B4371B">
        <w:rPr>
          <w:rFonts w:ascii="Times New Roman" w:hAnsi="Times New Roman" w:cs="Times New Roman"/>
          <w:sz w:val="24"/>
          <w:szCs w:val="24"/>
          <w:lang w:val="kk-KZ"/>
        </w:rPr>
        <w:t>Жобалық сараптама.</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25. </w:t>
      </w:r>
      <w:r w:rsidRPr="00B4371B">
        <w:rPr>
          <w:rFonts w:ascii="Times New Roman" w:hAnsi="Times New Roman" w:cs="Times New Roman"/>
          <w:sz w:val="24"/>
          <w:szCs w:val="24"/>
          <w:lang w:val="kk-KZ"/>
        </w:rPr>
        <w:t>Жобаның тиімділігін бағалау.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26. </w:t>
      </w:r>
      <w:r w:rsidRPr="00B4371B">
        <w:rPr>
          <w:rFonts w:ascii="Times New Roman" w:hAnsi="Times New Roman" w:cs="Times New Roman"/>
          <w:sz w:val="24"/>
          <w:szCs w:val="24"/>
          <w:lang w:val="kk-KZ"/>
        </w:rPr>
        <w:t>Жоба ресурстары.</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27. </w:t>
      </w:r>
      <w:r w:rsidRPr="00B4371B">
        <w:rPr>
          <w:rFonts w:ascii="Times New Roman" w:hAnsi="Times New Roman" w:cs="Times New Roman"/>
          <w:sz w:val="24"/>
          <w:szCs w:val="24"/>
          <w:lang w:val="kk-KZ"/>
        </w:rPr>
        <w:t>Жоба командасының персоналын басқару.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28. </w:t>
      </w:r>
      <w:r w:rsidRPr="00B4371B">
        <w:rPr>
          <w:rFonts w:ascii="Times New Roman" w:hAnsi="Times New Roman" w:cs="Times New Roman"/>
          <w:sz w:val="24"/>
          <w:szCs w:val="24"/>
          <w:lang w:val="kk-KZ"/>
        </w:rPr>
        <w:t>Инновациялардың бағдарламалары мен жобаларын әзірлеу.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29. </w:t>
      </w:r>
      <w:r w:rsidRPr="00B4371B">
        <w:rPr>
          <w:rFonts w:ascii="Times New Roman" w:hAnsi="Times New Roman" w:cs="Times New Roman"/>
          <w:sz w:val="24"/>
          <w:szCs w:val="24"/>
          <w:lang w:val="kk-KZ"/>
        </w:rPr>
        <w:t>Инновациялық жобаларды басқару.</w:t>
      </w:r>
    </w:p>
    <w:p w:rsidR="00812159" w:rsidRPr="00B4371B" w:rsidRDefault="00812159" w:rsidP="00812159">
      <w:pPr>
        <w:tabs>
          <w:tab w:val="left" w:pos="-142"/>
          <w:tab w:val="left" w:pos="567"/>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30. </w:t>
      </w:r>
      <w:r w:rsidRPr="00B4371B">
        <w:rPr>
          <w:rFonts w:ascii="Times New Roman" w:hAnsi="Times New Roman" w:cs="Times New Roman"/>
          <w:sz w:val="24"/>
          <w:szCs w:val="24"/>
          <w:lang w:val="kk-KZ"/>
        </w:rPr>
        <w:t>Жобалар портфолиосы.</w:t>
      </w:r>
    </w:p>
    <w:p w:rsidR="003E221F" w:rsidRPr="000E50E4" w:rsidRDefault="003E221F" w:rsidP="003E221F">
      <w:pPr>
        <w:widowControl w:val="0"/>
        <w:shd w:val="clear" w:color="auto" w:fill="FFFFFF"/>
        <w:tabs>
          <w:tab w:val="left" w:pos="142"/>
          <w:tab w:val="left" w:pos="284"/>
          <w:tab w:val="left" w:pos="993"/>
        </w:tabs>
        <w:autoSpaceDE w:val="0"/>
        <w:autoSpaceDN w:val="0"/>
        <w:adjustRightInd w:val="0"/>
        <w:spacing w:after="0" w:line="240" w:lineRule="auto"/>
        <w:rPr>
          <w:rFonts w:ascii="Times New Roman" w:eastAsia="Times New Roman" w:hAnsi="Times New Roman" w:cs="Times New Roman"/>
          <w:bCs/>
          <w:noProof/>
          <w:spacing w:val="-9"/>
          <w:sz w:val="24"/>
          <w:szCs w:val="24"/>
          <w:lang w:val="kk-KZ" w:eastAsia="ru-RU"/>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104E32" w:rsidRDefault="00104E32" w:rsidP="00104E32">
      <w:pPr>
        <w:tabs>
          <w:tab w:val="left" w:pos="426"/>
          <w:tab w:val="left" w:pos="1134"/>
        </w:tabs>
        <w:spacing w:after="0" w:line="240" w:lineRule="auto"/>
        <w:jc w:val="both"/>
        <w:rPr>
          <w:rFonts w:ascii="Times New Roman" w:hAnsi="Times New Roman" w:cs="Times New Roman"/>
          <w:sz w:val="24"/>
          <w:szCs w:val="24"/>
          <w:lang w:val="kk-KZ"/>
        </w:rPr>
      </w:pPr>
    </w:p>
    <w:p w:rsidR="00E45AA0" w:rsidRDefault="00E45AA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lastRenderedPageBreak/>
        <w:t>ҰСЫНЫЛАТЫН ӘДЕБИЕТТЕР ТІЗІМІ</w:t>
      </w:r>
    </w:p>
    <w:p w:rsidR="00052302" w:rsidRPr="00812159" w:rsidRDefault="00052302" w:rsidP="00052302">
      <w:pPr>
        <w:spacing w:after="0" w:line="240" w:lineRule="auto"/>
        <w:jc w:val="center"/>
        <w:rPr>
          <w:lang w:val="kk-KZ"/>
        </w:rPr>
      </w:pPr>
      <w:r w:rsidRPr="00052302">
        <w:rPr>
          <w:rFonts w:ascii="Times New Roman" w:hAnsi="Times New Roman" w:cs="Times New Roman"/>
          <w:b/>
          <w:sz w:val="24"/>
          <w:szCs w:val="24"/>
          <w:lang w:val="kk-KZ"/>
        </w:rPr>
        <w:t>Стратегиялық менеджмент</w:t>
      </w:r>
    </w:p>
    <w:p w:rsidR="00052302" w:rsidRPr="00812159" w:rsidRDefault="00052302"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FD0F13" w:rsidRPr="0021100C" w:rsidRDefault="00FD0F13" w:rsidP="007E387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Негізгі әдебиеттер:</w:t>
      </w:r>
    </w:p>
    <w:p w:rsidR="00052302" w:rsidRPr="00313EAF" w:rsidRDefault="00052302" w:rsidP="00052302">
      <w:pPr>
        <w:tabs>
          <w:tab w:val="left" w:pos="3264"/>
        </w:tabs>
        <w:spacing w:after="0" w:line="240" w:lineRule="auto"/>
        <w:jc w:val="both"/>
        <w:rPr>
          <w:rFonts w:ascii="Times New Roman" w:eastAsia="Times New Roman" w:hAnsi="Times New Roman" w:cs="Times New Roman"/>
          <w:sz w:val="24"/>
          <w:szCs w:val="24"/>
          <w:lang w:val="kk-KZ"/>
        </w:rPr>
      </w:pPr>
      <w:r w:rsidRPr="00313EAF">
        <w:rPr>
          <w:rFonts w:ascii="Times New Roman" w:eastAsia="Times New Roman" w:hAnsi="Times New Roman" w:cs="Times New Roman"/>
          <w:sz w:val="24"/>
          <w:szCs w:val="24"/>
          <w:lang w:val="kk-KZ" w:eastAsia="ru-RU"/>
        </w:rPr>
        <w:t xml:space="preserve">1. </w:t>
      </w:r>
      <w:r w:rsidRPr="00313EAF">
        <w:rPr>
          <w:rFonts w:ascii="Times New Roman" w:eastAsia="Times New Roman" w:hAnsi="Times New Roman" w:cs="Times New Roman"/>
          <w:sz w:val="24"/>
          <w:szCs w:val="24"/>
          <w:lang w:val="kk-KZ"/>
        </w:rPr>
        <w:t>Розенбаум-Эллиотт Р., Перван С., Перси Л.  Стратегиялық бренд-менеджмент. Оқулық - Алматы: Ұлттық аударма бюросы, 2020.- 368 б.</w:t>
      </w:r>
    </w:p>
    <w:p w:rsidR="00052302" w:rsidRPr="00313EAF" w:rsidRDefault="00052302" w:rsidP="00052302">
      <w:pPr>
        <w:autoSpaceDE w:val="0"/>
        <w:autoSpaceDN w:val="0"/>
        <w:adjustRightInd w:val="0"/>
        <w:spacing w:after="0" w:line="240" w:lineRule="auto"/>
        <w:jc w:val="both"/>
        <w:rPr>
          <w:rFonts w:ascii="Times New Roman" w:hAnsi="Times New Roman" w:cs="Times New Roman"/>
          <w:sz w:val="24"/>
          <w:szCs w:val="24"/>
          <w:lang w:val="kk-KZ"/>
        </w:rPr>
      </w:pPr>
      <w:r w:rsidRPr="00313EAF">
        <w:rPr>
          <w:rFonts w:ascii="Times New Roman" w:hAnsi="Times New Roman" w:cs="Times New Roman"/>
          <w:bCs/>
          <w:sz w:val="24"/>
          <w:szCs w:val="24"/>
          <w:lang w:val="kk-KZ"/>
        </w:rPr>
        <w:t xml:space="preserve">2. Маркова В.Д., </w:t>
      </w:r>
      <w:r w:rsidRPr="00313EAF">
        <w:rPr>
          <w:rFonts w:ascii="Times New Roman" w:hAnsi="Times New Roman" w:cs="Times New Roman"/>
          <w:sz w:val="24"/>
          <w:szCs w:val="24"/>
        </w:rPr>
        <w:t>Кузнецова С.А.</w:t>
      </w:r>
      <w:r w:rsidRPr="00313EAF">
        <w:rPr>
          <w:rFonts w:ascii="Times New Roman" w:hAnsi="Times New Roman" w:cs="Times New Roman"/>
          <w:sz w:val="24"/>
          <w:szCs w:val="24"/>
          <w:lang w:val="kk-KZ"/>
        </w:rPr>
        <w:t xml:space="preserve"> </w:t>
      </w:r>
      <w:r w:rsidRPr="00313EAF">
        <w:rPr>
          <w:rFonts w:ascii="Times New Roman" w:hAnsi="Times New Roman" w:cs="Times New Roman"/>
          <w:bCs/>
          <w:sz w:val="24"/>
          <w:szCs w:val="24"/>
        </w:rPr>
        <w:t>Стратегический менеджмент</w:t>
      </w:r>
      <w:r w:rsidRPr="00313EAF">
        <w:rPr>
          <w:rFonts w:ascii="Times New Roman" w:hAnsi="Times New Roman" w:cs="Times New Roman"/>
          <w:sz w:val="24"/>
          <w:szCs w:val="24"/>
          <w:lang w:val="kk-KZ"/>
        </w:rPr>
        <w:t xml:space="preserve">. Учебное пособие - М.: ИНФРА-М, 2013.- 288с. </w:t>
      </w:r>
    </w:p>
    <w:p w:rsidR="00052302" w:rsidRPr="00313EAF" w:rsidRDefault="00052302" w:rsidP="00052302">
      <w:pPr>
        <w:tabs>
          <w:tab w:val="left" w:pos="3264"/>
        </w:tabs>
        <w:spacing w:after="0" w:line="240" w:lineRule="auto"/>
        <w:jc w:val="both"/>
        <w:rPr>
          <w:rFonts w:ascii="Times New Roman" w:eastAsia="Times New Roman" w:hAnsi="Times New Roman" w:cs="Times New Roman"/>
          <w:sz w:val="24"/>
          <w:szCs w:val="24"/>
          <w:lang w:val="kk-KZ"/>
        </w:rPr>
      </w:pPr>
      <w:r w:rsidRPr="00313EAF">
        <w:rPr>
          <w:rFonts w:ascii="Times New Roman" w:eastAsia="Times New Roman" w:hAnsi="Times New Roman" w:cs="Times New Roman"/>
          <w:sz w:val="24"/>
          <w:szCs w:val="24"/>
          <w:lang w:val="kk-KZ"/>
        </w:rPr>
        <w:t>3. Байтиленова Е.С., Байтиленова Д.С. Стратегиялық менеджмент. Оқу құралы - Алматы: Эверо, 2017.- 144бет.</w:t>
      </w:r>
    </w:p>
    <w:p w:rsidR="00052302" w:rsidRDefault="00052302" w:rsidP="00052302">
      <w:pPr>
        <w:tabs>
          <w:tab w:val="left" w:pos="3264"/>
        </w:tabs>
        <w:spacing w:after="0" w:line="240" w:lineRule="auto"/>
        <w:jc w:val="both"/>
        <w:rPr>
          <w:rFonts w:ascii="Times New Roman" w:eastAsia="Times New Roman" w:hAnsi="Times New Roman" w:cs="Times New Roman"/>
          <w:sz w:val="24"/>
          <w:szCs w:val="24"/>
          <w:lang w:val="kk-KZ"/>
        </w:rPr>
      </w:pPr>
      <w:r w:rsidRPr="00313EAF">
        <w:rPr>
          <w:rFonts w:ascii="Times New Roman" w:eastAsia="Times New Roman" w:hAnsi="Times New Roman" w:cs="Times New Roman"/>
          <w:sz w:val="24"/>
          <w:szCs w:val="24"/>
          <w:lang w:val="kk-KZ"/>
        </w:rPr>
        <w:t>4. Мухтарова К.С., Купешова С.Т. Стратегиялық менеджмент. Оқу құралы- Алматы: Қазақ университетi, 2017.- 212 б.</w:t>
      </w:r>
    </w:p>
    <w:p w:rsidR="00052302" w:rsidRPr="00313EAF" w:rsidRDefault="00052302" w:rsidP="00052302">
      <w:pPr>
        <w:tabs>
          <w:tab w:val="left" w:pos="3264"/>
        </w:tabs>
        <w:spacing w:after="0" w:line="240" w:lineRule="auto"/>
        <w:jc w:val="both"/>
        <w:rPr>
          <w:rFonts w:ascii="Times New Roman" w:eastAsia="Times New Roman" w:hAnsi="Times New Roman" w:cs="Times New Roman"/>
          <w:bCs/>
          <w:sz w:val="24"/>
          <w:szCs w:val="24"/>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xml:space="preserve">. </w:t>
      </w:r>
      <w:r w:rsidRPr="00313EAF">
        <w:rPr>
          <w:rFonts w:ascii="Times New Roman" w:hAnsi="Times New Roman" w:cs="Times New Roman"/>
          <w:bCs/>
          <w:sz w:val="24"/>
          <w:szCs w:val="24"/>
          <w:lang w:val="kk-KZ"/>
        </w:rPr>
        <w:t xml:space="preserve">Мизамбекова Ж.К., </w:t>
      </w:r>
      <w:r w:rsidRPr="00313EAF">
        <w:rPr>
          <w:rFonts w:ascii="Times New Roman" w:hAnsi="Times New Roman" w:cs="Times New Roman"/>
          <w:sz w:val="24"/>
          <w:szCs w:val="24"/>
          <w:lang w:val="kk-KZ"/>
        </w:rPr>
        <w:t xml:space="preserve">Жуманова Б.К. </w:t>
      </w:r>
      <w:r w:rsidRPr="00313EAF">
        <w:rPr>
          <w:rFonts w:ascii="Times New Roman" w:hAnsi="Times New Roman" w:cs="Times New Roman"/>
          <w:bCs/>
          <w:sz w:val="24"/>
          <w:szCs w:val="24"/>
          <w:lang w:val="kk-KZ"/>
        </w:rPr>
        <w:t>Стратегиялық менеджмент</w:t>
      </w:r>
      <w:r w:rsidRPr="00313EAF">
        <w:rPr>
          <w:rFonts w:ascii="Times New Roman" w:hAnsi="Times New Roman" w:cs="Times New Roman"/>
          <w:sz w:val="24"/>
          <w:szCs w:val="24"/>
          <w:lang w:val="kk-KZ"/>
        </w:rPr>
        <w:t>. Оқу құралы - Алматы: Альманах, 2021 - 153бет.</w:t>
      </w:r>
      <w:r w:rsidRPr="00313EAF">
        <w:rPr>
          <w:rFonts w:ascii="Times New Roman" w:eastAsia="Times New Roman" w:hAnsi="Times New Roman" w:cs="Times New Roman"/>
          <w:sz w:val="24"/>
          <w:szCs w:val="24"/>
          <w:lang w:val="kk-KZ"/>
        </w:rPr>
        <w:t xml:space="preserve"> </w:t>
      </w:r>
    </w:p>
    <w:p w:rsidR="00FD0F13" w:rsidRDefault="00FD0F13"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 xml:space="preserve">Қосымша </w:t>
      </w:r>
      <w:r w:rsidR="00B77A34">
        <w:rPr>
          <w:rFonts w:ascii="Times New Roman" w:eastAsia="Times New Roman" w:hAnsi="Times New Roman" w:cs="Times New Roman"/>
          <w:b/>
          <w:sz w:val="24"/>
          <w:szCs w:val="24"/>
          <w:lang w:val="kk-KZ" w:eastAsia="ru-RU"/>
        </w:rPr>
        <w:t>ә</w:t>
      </w:r>
      <w:r w:rsidRPr="0021100C">
        <w:rPr>
          <w:rFonts w:ascii="Times New Roman" w:eastAsia="Times New Roman" w:hAnsi="Times New Roman" w:cs="Times New Roman"/>
          <w:b/>
          <w:sz w:val="24"/>
          <w:szCs w:val="24"/>
          <w:lang w:val="kk-KZ" w:eastAsia="ru-RU"/>
        </w:rPr>
        <w:t>дебиеттер:</w:t>
      </w:r>
    </w:p>
    <w:p w:rsidR="00052302" w:rsidRPr="00313EAF" w:rsidRDefault="00052302" w:rsidP="00052302">
      <w:pPr>
        <w:tabs>
          <w:tab w:val="left" w:pos="326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lang w:val="kk-KZ"/>
        </w:rPr>
        <w:t>1</w:t>
      </w:r>
      <w:r w:rsidRPr="00313EAF">
        <w:rPr>
          <w:rFonts w:ascii="Times New Roman" w:eastAsia="Times New Roman" w:hAnsi="Times New Roman" w:cs="Times New Roman"/>
          <w:bCs/>
          <w:sz w:val="24"/>
          <w:szCs w:val="24"/>
          <w:lang w:val="kk-KZ"/>
        </w:rPr>
        <w:t xml:space="preserve">. </w:t>
      </w:r>
      <w:proofErr w:type="spellStart"/>
      <w:r w:rsidRPr="00313EAF">
        <w:rPr>
          <w:rFonts w:ascii="Times New Roman" w:eastAsia="Times New Roman" w:hAnsi="Times New Roman" w:cs="Times New Roman"/>
          <w:bCs/>
          <w:sz w:val="24"/>
          <w:szCs w:val="24"/>
        </w:rPr>
        <w:t>Айтжанова</w:t>
      </w:r>
      <w:proofErr w:type="spellEnd"/>
      <w:r w:rsidRPr="00313EAF">
        <w:rPr>
          <w:rFonts w:ascii="Times New Roman" w:eastAsia="Times New Roman" w:hAnsi="Times New Roman" w:cs="Times New Roman"/>
          <w:bCs/>
          <w:sz w:val="24"/>
          <w:szCs w:val="24"/>
        </w:rPr>
        <w:t xml:space="preserve"> Д.А.</w:t>
      </w:r>
      <w:r w:rsidRPr="00313EAF">
        <w:rPr>
          <w:rFonts w:ascii="Times New Roman" w:eastAsia="Times New Roman" w:hAnsi="Times New Roman" w:cs="Times New Roman"/>
          <w:bCs/>
          <w:sz w:val="24"/>
          <w:szCs w:val="24"/>
          <w:lang w:val="kk-KZ"/>
        </w:rPr>
        <w:t xml:space="preserve">, </w:t>
      </w:r>
      <w:proofErr w:type="spellStart"/>
      <w:r w:rsidRPr="00313EAF">
        <w:rPr>
          <w:rFonts w:ascii="Times New Roman" w:eastAsia="Times New Roman" w:hAnsi="Times New Roman" w:cs="Times New Roman"/>
          <w:sz w:val="24"/>
          <w:szCs w:val="24"/>
        </w:rPr>
        <w:t>Абжалелова</w:t>
      </w:r>
      <w:proofErr w:type="spellEnd"/>
      <w:r w:rsidRPr="00313EAF">
        <w:rPr>
          <w:rFonts w:ascii="Times New Roman" w:eastAsia="Times New Roman" w:hAnsi="Times New Roman" w:cs="Times New Roman"/>
          <w:sz w:val="24"/>
          <w:szCs w:val="24"/>
        </w:rPr>
        <w:t xml:space="preserve"> Ш.Р. </w:t>
      </w:r>
      <w:r w:rsidRPr="00313EAF">
        <w:rPr>
          <w:rFonts w:ascii="Times New Roman" w:eastAsia="Times New Roman" w:hAnsi="Times New Roman" w:cs="Times New Roman"/>
          <w:bCs/>
          <w:sz w:val="24"/>
          <w:szCs w:val="24"/>
        </w:rPr>
        <w:t>Стратегическое планирование</w:t>
      </w:r>
      <w:r w:rsidRPr="00313EAF">
        <w:rPr>
          <w:rFonts w:ascii="Times New Roman" w:eastAsia="Times New Roman" w:hAnsi="Times New Roman" w:cs="Times New Roman"/>
          <w:sz w:val="24"/>
          <w:szCs w:val="24"/>
          <w:lang w:val="kk-KZ"/>
        </w:rPr>
        <w:t xml:space="preserve">. </w:t>
      </w:r>
      <w:r w:rsidRPr="00313EAF">
        <w:rPr>
          <w:rFonts w:ascii="Times New Roman" w:eastAsia="Times New Roman" w:hAnsi="Times New Roman" w:cs="Times New Roman"/>
          <w:sz w:val="24"/>
          <w:szCs w:val="24"/>
        </w:rPr>
        <w:t>Учебное пособие - Алматы: ЭСПИ, 2021.- 204 с.</w:t>
      </w:r>
      <w:r w:rsidRPr="00313EAF">
        <w:rPr>
          <w:rFonts w:ascii="Times New Roman" w:eastAsia="Times New Roman" w:hAnsi="Times New Roman" w:cs="Times New Roman"/>
          <w:sz w:val="24"/>
          <w:szCs w:val="24"/>
        </w:rPr>
        <w:tab/>
      </w:r>
      <w:r w:rsidRPr="00313EAF">
        <w:rPr>
          <w:rFonts w:ascii="Times New Roman" w:eastAsia="Times New Roman" w:hAnsi="Times New Roman" w:cs="Times New Roman"/>
          <w:sz w:val="24"/>
          <w:szCs w:val="24"/>
        </w:rPr>
        <w:tab/>
      </w:r>
    </w:p>
    <w:p w:rsidR="00052302" w:rsidRPr="00313EAF" w:rsidRDefault="00052302" w:rsidP="00052302">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2</w:t>
      </w:r>
      <w:r w:rsidRPr="00313EAF">
        <w:rPr>
          <w:rFonts w:ascii="Times New Roman" w:hAnsi="Times New Roman" w:cs="Times New Roman"/>
          <w:sz w:val="24"/>
          <w:szCs w:val="24"/>
          <w:lang w:val="kk-KZ"/>
        </w:rPr>
        <w:t>. Айтжанова Д.А. Предпринимательство. Учебник - Алматы: ССК, 2019.- 1 электр. опт. диск.</w:t>
      </w:r>
      <w:r w:rsidRPr="00313EAF">
        <w:rPr>
          <w:rFonts w:ascii="Times New Roman" w:hAnsi="Times New Roman" w:cs="Times New Roman"/>
          <w:sz w:val="24"/>
          <w:szCs w:val="24"/>
          <w:lang w:val="kk-KZ"/>
        </w:rPr>
        <w:tab/>
      </w:r>
      <w:r w:rsidRPr="00313EAF">
        <w:rPr>
          <w:rFonts w:ascii="Times New Roman" w:hAnsi="Times New Roman" w:cs="Times New Roman"/>
          <w:sz w:val="24"/>
          <w:szCs w:val="24"/>
          <w:lang w:val="kk-KZ"/>
        </w:rPr>
        <w:tab/>
      </w:r>
    </w:p>
    <w:p w:rsidR="00052302" w:rsidRPr="00313EAF" w:rsidRDefault="00052302" w:rsidP="00052302">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3</w:t>
      </w:r>
      <w:r w:rsidRPr="00313EAF">
        <w:rPr>
          <w:rFonts w:ascii="Times New Roman" w:hAnsi="Times New Roman" w:cs="Times New Roman"/>
          <w:sz w:val="24"/>
          <w:szCs w:val="24"/>
          <w:lang w:val="kk-KZ"/>
        </w:rPr>
        <w:t>. Айтжанова Д.А., Абжалелова Ш.Р. Стратегическое планирование. Учебное пособие - Алматы: ССК, 2018.</w:t>
      </w:r>
    </w:p>
    <w:p w:rsidR="00052302" w:rsidRPr="00313EAF" w:rsidRDefault="00052302" w:rsidP="00052302">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xml:space="preserve">. Абжалелова Ш.Р., Ерназарова У.С. Стратегиялық жоспарлау. Оқу құралы - Алматы: ИП А.Ю.Рыбакова, 2020. </w:t>
      </w:r>
      <w:r w:rsidRPr="00313EAF">
        <w:rPr>
          <w:rFonts w:ascii="Times New Roman" w:hAnsi="Times New Roman" w:cs="Times New Roman"/>
          <w:sz w:val="24"/>
          <w:szCs w:val="24"/>
          <w:lang w:val="kk-KZ"/>
        </w:rPr>
        <w:tab/>
      </w:r>
    </w:p>
    <w:p w:rsidR="00052302" w:rsidRPr="00313EAF" w:rsidRDefault="00052302" w:rsidP="00052302">
      <w:pPr>
        <w:tabs>
          <w:tab w:val="left" w:pos="4820"/>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Касенов К.Р., Адельбаева А.К. Кәсіпкерлік стратегияларды таңдау. Оқу құралы - Алматы: ИП А.Ю.Рыбакова, 2020.</w:t>
      </w:r>
    </w:p>
    <w:p w:rsidR="00052302"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w:t>
      </w:r>
      <w:r w:rsidRPr="0021100C">
        <w:rPr>
          <w:rFonts w:ascii="Times New Roman" w:eastAsia="Times New Roman" w:hAnsi="Times New Roman" w:cs="Times New Roman"/>
          <w:sz w:val="24"/>
          <w:szCs w:val="24"/>
          <w:lang w:val="kk-KZ" w:eastAsia="ru-RU"/>
        </w:rPr>
        <w:t>. Ансофф И. Стратегическое управление. - М.: Экономика. 2015.</w:t>
      </w:r>
    </w:p>
    <w:p w:rsidR="00E4418F" w:rsidRPr="0021100C" w:rsidRDefault="00E4418F" w:rsidP="00052302">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p>
    <w:p w:rsidR="00052302" w:rsidRPr="0021100C" w:rsidRDefault="00052302" w:rsidP="00FD0F13">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FD0F13" w:rsidRDefault="00FD0F13"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Pr="0021100C" w:rsidRDefault="00052302"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lastRenderedPageBreak/>
        <w:t>ҰСЫНЫЛАТЫН ӘДЕБИЕТТЕР ТІЗІМІ</w:t>
      </w:r>
    </w:p>
    <w:p w:rsidR="00052302" w:rsidRPr="00052302" w:rsidRDefault="00052302" w:rsidP="00052302">
      <w:pPr>
        <w:pStyle w:val="a3"/>
        <w:widowControl w:val="0"/>
        <w:shd w:val="clear" w:color="auto" w:fill="FFFFFF"/>
        <w:tabs>
          <w:tab w:val="left" w:pos="142"/>
          <w:tab w:val="left" w:pos="284"/>
        </w:tabs>
        <w:autoSpaceDE w:val="0"/>
        <w:autoSpaceDN w:val="0"/>
        <w:adjustRightInd w:val="0"/>
        <w:spacing w:after="0" w:line="240" w:lineRule="auto"/>
        <w:ind w:left="0"/>
        <w:jc w:val="center"/>
        <w:rPr>
          <w:rFonts w:ascii="Times New Roman" w:eastAsia="Times New Roman" w:hAnsi="Times New Roman" w:cs="Times New Roman"/>
          <w:b/>
          <w:sz w:val="24"/>
          <w:szCs w:val="24"/>
          <w:lang w:val="kk-KZ" w:eastAsia="ru-RU"/>
        </w:rPr>
      </w:pPr>
      <w:r w:rsidRPr="00052302">
        <w:rPr>
          <w:rFonts w:ascii="Times New Roman" w:eastAsia="Times New Roman" w:hAnsi="Times New Roman" w:cs="Times New Roman"/>
          <w:b/>
          <w:sz w:val="24"/>
          <w:szCs w:val="24"/>
          <w:lang w:val="kk-KZ" w:eastAsia="ru-RU"/>
        </w:rPr>
        <w:t>Персоналды басқару</w:t>
      </w:r>
    </w:p>
    <w:p w:rsidR="00052302" w:rsidRPr="0021100C"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both"/>
        <w:rPr>
          <w:rFonts w:ascii="Times New Roman" w:eastAsia="Times New Roman" w:hAnsi="Times New Roman" w:cs="Times New Roman"/>
          <w:sz w:val="24"/>
          <w:szCs w:val="24"/>
          <w:lang w:val="kk-KZ" w:eastAsia="ru-RU"/>
        </w:rPr>
      </w:pPr>
    </w:p>
    <w:p w:rsidR="00052302" w:rsidRPr="0021100C"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Негізгі әдебиеттер:</w:t>
      </w:r>
    </w:p>
    <w:p w:rsidR="00FF6C46" w:rsidRPr="00313EAF" w:rsidRDefault="00FF6C46" w:rsidP="00FF6C46">
      <w:pPr>
        <w:autoSpaceDE w:val="0"/>
        <w:autoSpaceDN w:val="0"/>
        <w:adjustRightInd w:val="0"/>
        <w:spacing w:after="0" w:line="240" w:lineRule="auto"/>
        <w:jc w:val="both"/>
        <w:rPr>
          <w:rFonts w:ascii="Times New Roman" w:eastAsia="Calibri" w:hAnsi="Times New Roman" w:cs="Times New Roman"/>
          <w:bCs/>
          <w:sz w:val="24"/>
          <w:szCs w:val="24"/>
          <w:lang w:val="kk-KZ"/>
        </w:rPr>
      </w:pPr>
      <w:r w:rsidRPr="00313EAF">
        <w:rPr>
          <w:rFonts w:ascii="Times New Roman" w:eastAsia="Calibri" w:hAnsi="Times New Roman" w:cs="Times New Roman"/>
          <w:sz w:val="24"/>
          <w:szCs w:val="24"/>
          <w:lang w:val="kk-KZ"/>
        </w:rPr>
        <w:t>1. Жұмамбаев С.  Адам ресурстарын басқару. Оқу құралы - Алматы: Қазақ универ</w:t>
      </w:r>
      <w:proofErr w:type="spellStart"/>
      <w:r w:rsidRPr="00313EAF">
        <w:rPr>
          <w:rFonts w:ascii="Times New Roman" w:eastAsia="Calibri" w:hAnsi="Times New Roman" w:cs="Times New Roman"/>
          <w:sz w:val="24"/>
          <w:szCs w:val="24"/>
        </w:rPr>
        <w:t>ситетi</w:t>
      </w:r>
      <w:proofErr w:type="spellEnd"/>
      <w:r w:rsidRPr="00313EAF">
        <w:rPr>
          <w:rFonts w:ascii="Times New Roman" w:eastAsia="Calibri" w:hAnsi="Times New Roman" w:cs="Times New Roman"/>
          <w:sz w:val="24"/>
          <w:szCs w:val="24"/>
        </w:rPr>
        <w:t>, 2014.- 234бет.</w:t>
      </w:r>
      <w:r w:rsidRPr="00313EAF">
        <w:rPr>
          <w:rFonts w:ascii="Times New Roman" w:eastAsia="Calibri" w:hAnsi="Times New Roman" w:cs="Times New Roman"/>
          <w:bCs/>
          <w:sz w:val="24"/>
          <w:szCs w:val="24"/>
          <w:lang w:val="kk-KZ"/>
        </w:rPr>
        <w:t xml:space="preserve"> </w:t>
      </w:r>
    </w:p>
    <w:p w:rsidR="00FF6C46" w:rsidRPr="00313EAF" w:rsidRDefault="00FF6C46" w:rsidP="00FF6C46">
      <w:pPr>
        <w:autoSpaceDE w:val="0"/>
        <w:autoSpaceDN w:val="0"/>
        <w:adjustRightInd w:val="0"/>
        <w:spacing w:after="0" w:line="240" w:lineRule="auto"/>
        <w:jc w:val="both"/>
        <w:rPr>
          <w:rFonts w:ascii="Times New Roman" w:eastAsia="Calibri" w:hAnsi="Times New Roman" w:cs="Times New Roman"/>
          <w:sz w:val="24"/>
          <w:szCs w:val="24"/>
          <w:lang w:val="kk-KZ"/>
        </w:rPr>
      </w:pPr>
      <w:r w:rsidRPr="00313EAF">
        <w:rPr>
          <w:rFonts w:ascii="Times New Roman" w:eastAsia="Calibri" w:hAnsi="Times New Roman" w:cs="Times New Roman"/>
          <w:sz w:val="24"/>
          <w:szCs w:val="24"/>
          <w:lang w:val="kk-KZ"/>
        </w:rPr>
        <w:t xml:space="preserve">2. Касенова Д. Персоналды басқару: нысандары мен әдістері.- Талдықорған, 2014.  </w:t>
      </w:r>
    </w:p>
    <w:p w:rsidR="00FF6C46" w:rsidRPr="00313EAF" w:rsidRDefault="00FF6C46" w:rsidP="00FF6C46">
      <w:pPr>
        <w:autoSpaceDE w:val="0"/>
        <w:autoSpaceDN w:val="0"/>
        <w:adjustRightInd w:val="0"/>
        <w:spacing w:after="0" w:line="240" w:lineRule="auto"/>
        <w:jc w:val="both"/>
        <w:rPr>
          <w:rFonts w:ascii="Times New Roman" w:hAnsi="Times New Roman" w:cs="Times New Roman"/>
          <w:sz w:val="24"/>
          <w:szCs w:val="24"/>
          <w:lang w:val="kk-KZ"/>
        </w:rPr>
      </w:pPr>
      <w:r w:rsidRPr="00313EAF">
        <w:rPr>
          <w:rFonts w:ascii="Times New Roman" w:hAnsi="Times New Roman" w:cs="Times New Roman"/>
          <w:bCs/>
          <w:sz w:val="24"/>
          <w:szCs w:val="24"/>
          <w:lang w:val="kk-KZ"/>
        </w:rPr>
        <w:t xml:space="preserve">4. </w:t>
      </w:r>
      <w:r w:rsidRPr="00313EAF">
        <w:rPr>
          <w:rFonts w:ascii="Times New Roman" w:hAnsi="Times New Roman" w:cs="Times New Roman"/>
          <w:bCs/>
          <w:sz w:val="24"/>
          <w:szCs w:val="24"/>
        </w:rPr>
        <w:t>Никитина А.С.</w:t>
      </w:r>
      <w:r w:rsidRPr="00313EAF">
        <w:rPr>
          <w:rFonts w:ascii="Times New Roman" w:hAnsi="Times New Roman" w:cs="Times New Roman"/>
          <w:bCs/>
          <w:sz w:val="24"/>
          <w:szCs w:val="24"/>
          <w:lang w:val="kk-KZ"/>
        </w:rPr>
        <w:t xml:space="preserve">, </w:t>
      </w:r>
      <w:proofErr w:type="spellStart"/>
      <w:r w:rsidRPr="00313EAF">
        <w:rPr>
          <w:rFonts w:ascii="Times New Roman" w:hAnsi="Times New Roman" w:cs="Times New Roman"/>
          <w:bCs/>
          <w:sz w:val="24"/>
          <w:szCs w:val="24"/>
        </w:rPr>
        <w:t>Чевтаева</w:t>
      </w:r>
      <w:proofErr w:type="spellEnd"/>
      <w:r w:rsidRPr="00313EAF">
        <w:rPr>
          <w:rFonts w:ascii="Times New Roman" w:hAnsi="Times New Roman" w:cs="Times New Roman"/>
          <w:bCs/>
          <w:sz w:val="24"/>
          <w:szCs w:val="24"/>
        </w:rPr>
        <w:t xml:space="preserve"> Н.Г.  Управление человеческими ресурсами в государственном и муниципальном управлении: учебное пособие для вузов - М.: </w:t>
      </w:r>
      <w:proofErr w:type="spellStart"/>
      <w:r w:rsidRPr="00313EAF">
        <w:rPr>
          <w:rFonts w:ascii="Times New Roman" w:hAnsi="Times New Roman" w:cs="Times New Roman"/>
          <w:bCs/>
          <w:sz w:val="24"/>
          <w:szCs w:val="24"/>
        </w:rPr>
        <w:t>Издво</w:t>
      </w:r>
      <w:proofErr w:type="spellEnd"/>
      <w:r w:rsidRPr="00313EAF">
        <w:rPr>
          <w:rFonts w:ascii="Times New Roman" w:hAnsi="Times New Roman" w:cs="Times New Roman"/>
          <w:bCs/>
          <w:sz w:val="24"/>
          <w:szCs w:val="24"/>
        </w:rPr>
        <w:t xml:space="preserve"> </w:t>
      </w:r>
      <w:proofErr w:type="spellStart"/>
      <w:r w:rsidRPr="00313EAF">
        <w:rPr>
          <w:rFonts w:ascii="Times New Roman" w:hAnsi="Times New Roman" w:cs="Times New Roman"/>
          <w:bCs/>
          <w:sz w:val="24"/>
          <w:szCs w:val="24"/>
        </w:rPr>
        <w:t>Юрайт</w:t>
      </w:r>
      <w:proofErr w:type="spellEnd"/>
      <w:r w:rsidRPr="00313EAF">
        <w:rPr>
          <w:rFonts w:ascii="Times New Roman" w:hAnsi="Times New Roman" w:cs="Times New Roman"/>
          <w:bCs/>
          <w:sz w:val="24"/>
          <w:szCs w:val="24"/>
        </w:rPr>
        <w:t>, 2020.</w:t>
      </w:r>
      <w:r w:rsidRPr="00313EAF">
        <w:rPr>
          <w:rFonts w:ascii="Times New Roman" w:hAnsi="Times New Roman" w:cs="Times New Roman"/>
          <w:bCs/>
          <w:sz w:val="24"/>
          <w:szCs w:val="24"/>
          <w:lang w:val="kk-KZ"/>
        </w:rPr>
        <w:t xml:space="preserve"> - </w:t>
      </w:r>
      <w:r w:rsidRPr="00313EAF">
        <w:rPr>
          <w:rFonts w:ascii="Times New Roman" w:hAnsi="Times New Roman" w:cs="Times New Roman"/>
          <w:sz w:val="24"/>
          <w:szCs w:val="24"/>
        </w:rPr>
        <w:t xml:space="preserve">187 с.  </w:t>
      </w:r>
    </w:p>
    <w:p w:rsidR="00FF6C46" w:rsidRPr="00313EAF" w:rsidRDefault="00FF6C46" w:rsidP="00FF6C46">
      <w:pPr>
        <w:autoSpaceDE w:val="0"/>
        <w:autoSpaceDN w:val="0"/>
        <w:adjustRightInd w:val="0"/>
        <w:spacing w:after="0" w:line="240" w:lineRule="auto"/>
        <w:jc w:val="both"/>
        <w:rPr>
          <w:rFonts w:ascii="Times New Roman" w:hAnsi="Times New Roman" w:cs="Times New Roman"/>
          <w:sz w:val="24"/>
          <w:szCs w:val="24"/>
        </w:rPr>
      </w:pPr>
      <w:r w:rsidRPr="00313EAF">
        <w:rPr>
          <w:rFonts w:ascii="Times New Roman" w:hAnsi="Times New Roman" w:cs="Times New Roman"/>
          <w:bCs/>
          <w:sz w:val="24"/>
          <w:szCs w:val="24"/>
          <w:lang w:val="kk-KZ"/>
        </w:rPr>
        <w:t xml:space="preserve">5. </w:t>
      </w:r>
      <w:proofErr w:type="spellStart"/>
      <w:r w:rsidRPr="00313EAF">
        <w:rPr>
          <w:rFonts w:ascii="Times New Roman" w:hAnsi="Times New Roman" w:cs="Times New Roman"/>
          <w:bCs/>
          <w:sz w:val="24"/>
          <w:szCs w:val="24"/>
        </w:rPr>
        <w:t>Сейсекенова</w:t>
      </w:r>
      <w:proofErr w:type="spellEnd"/>
      <w:r w:rsidRPr="00313EAF">
        <w:rPr>
          <w:rFonts w:ascii="Times New Roman" w:hAnsi="Times New Roman" w:cs="Times New Roman"/>
          <w:bCs/>
          <w:sz w:val="24"/>
          <w:szCs w:val="24"/>
        </w:rPr>
        <w:t xml:space="preserve"> М.Б. Кадровый менеджмент. Часть 2</w:t>
      </w:r>
      <w:r w:rsidRPr="00313EAF">
        <w:rPr>
          <w:rFonts w:ascii="Times New Roman" w:hAnsi="Times New Roman" w:cs="Times New Roman"/>
          <w:sz w:val="24"/>
          <w:szCs w:val="24"/>
          <w:lang w:val="kk-KZ"/>
        </w:rPr>
        <w:t>.</w:t>
      </w:r>
      <w:r w:rsidRPr="00313EAF">
        <w:rPr>
          <w:rFonts w:ascii="Times New Roman" w:hAnsi="Times New Roman" w:cs="Times New Roman"/>
          <w:sz w:val="24"/>
          <w:szCs w:val="24"/>
        </w:rPr>
        <w:t xml:space="preserve"> Учебное пособие - </w:t>
      </w:r>
      <w:proofErr w:type="spellStart"/>
      <w:r w:rsidRPr="00313EAF">
        <w:rPr>
          <w:rFonts w:ascii="Times New Roman" w:hAnsi="Times New Roman" w:cs="Times New Roman"/>
          <w:sz w:val="24"/>
          <w:szCs w:val="24"/>
        </w:rPr>
        <w:t>Талдыкорган</w:t>
      </w:r>
      <w:proofErr w:type="spellEnd"/>
      <w:r w:rsidRPr="00313EAF">
        <w:rPr>
          <w:rFonts w:ascii="Times New Roman" w:hAnsi="Times New Roman" w:cs="Times New Roman"/>
          <w:sz w:val="24"/>
          <w:szCs w:val="24"/>
        </w:rPr>
        <w:t xml:space="preserve">: ЖГУ </w:t>
      </w:r>
      <w:proofErr w:type="spellStart"/>
      <w:r w:rsidRPr="00313EAF">
        <w:rPr>
          <w:rFonts w:ascii="Times New Roman" w:hAnsi="Times New Roman" w:cs="Times New Roman"/>
          <w:sz w:val="24"/>
          <w:szCs w:val="24"/>
        </w:rPr>
        <w:t>им.И.Жансугурова</w:t>
      </w:r>
      <w:proofErr w:type="spellEnd"/>
      <w:r w:rsidRPr="00313EAF">
        <w:rPr>
          <w:rFonts w:ascii="Times New Roman" w:hAnsi="Times New Roman" w:cs="Times New Roman"/>
          <w:sz w:val="24"/>
          <w:szCs w:val="24"/>
        </w:rPr>
        <w:t>, 2018.- 400 с.</w:t>
      </w:r>
    </w:p>
    <w:p w:rsidR="00052302"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 xml:space="preserve">Қосымша </w:t>
      </w:r>
      <w:r w:rsidR="00B77A34">
        <w:rPr>
          <w:rFonts w:ascii="Times New Roman" w:eastAsia="Times New Roman" w:hAnsi="Times New Roman" w:cs="Times New Roman"/>
          <w:b/>
          <w:sz w:val="24"/>
          <w:szCs w:val="24"/>
          <w:lang w:val="kk-KZ" w:eastAsia="ru-RU"/>
        </w:rPr>
        <w:t>ә</w:t>
      </w:r>
      <w:r w:rsidRPr="0021100C">
        <w:rPr>
          <w:rFonts w:ascii="Times New Roman" w:eastAsia="Times New Roman" w:hAnsi="Times New Roman" w:cs="Times New Roman"/>
          <w:b/>
          <w:sz w:val="24"/>
          <w:szCs w:val="24"/>
          <w:lang w:val="kk-KZ" w:eastAsia="ru-RU"/>
        </w:rPr>
        <w:t>дебиеттер:</w:t>
      </w:r>
    </w:p>
    <w:p w:rsidR="00B77A34" w:rsidRPr="00313EAF" w:rsidRDefault="00B77A34" w:rsidP="00B77A3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sz w:val="24"/>
          <w:szCs w:val="24"/>
          <w:lang w:val="kk-KZ"/>
        </w:rPr>
        <w:t>1</w:t>
      </w:r>
      <w:r w:rsidRPr="00313EAF">
        <w:rPr>
          <w:rFonts w:ascii="Times New Roman" w:hAnsi="Times New Roman" w:cs="Times New Roman"/>
          <w:bCs/>
          <w:sz w:val="24"/>
          <w:szCs w:val="24"/>
          <w:lang w:val="kk-KZ"/>
        </w:rPr>
        <w:t>.</w:t>
      </w:r>
      <w:r w:rsidRPr="00313EAF">
        <w:rPr>
          <w:rFonts w:ascii="Times New Roman" w:hAnsi="Times New Roman" w:cs="Times New Roman"/>
          <w:sz w:val="24"/>
          <w:szCs w:val="24"/>
        </w:rPr>
        <w:t xml:space="preserve"> </w:t>
      </w:r>
      <w:proofErr w:type="spellStart"/>
      <w:r w:rsidRPr="00313EAF">
        <w:rPr>
          <w:rFonts w:ascii="Times New Roman" w:hAnsi="Times New Roman" w:cs="Times New Roman"/>
          <w:sz w:val="24"/>
          <w:szCs w:val="24"/>
        </w:rPr>
        <w:t>Саирова</w:t>
      </w:r>
      <w:proofErr w:type="spellEnd"/>
      <w:r w:rsidRPr="00313EAF">
        <w:rPr>
          <w:rFonts w:ascii="Times New Roman" w:hAnsi="Times New Roman" w:cs="Times New Roman"/>
          <w:bCs/>
          <w:sz w:val="24"/>
          <w:szCs w:val="24"/>
        </w:rPr>
        <w:t xml:space="preserve"> </w:t>
      </w:r>
      <w:r w:rsidRPr="00313EAF">
        <w:rPr>
          <w:rFonts w:ascii="Times New Roman" w:hAnsi="Times New Roman" w:cs="Times New Roman"/>
          <w:sz w:val="24"/>
          <w:szCs w:val="24"/>
        </w:rPr>
        <w:t>Е.Б.</w:t>
      </w:r>
      <w:r w:rsidRPr="00313EAF">
        <w:rPr>
          <w:rFonts w:ascii="Times New Roman" w:hAnsi="Times New Roman" w:cs="Times New Roman"/>
          <w:sz w:val="24"/>
          <w:szCs w:val="24"/>
          <w:lang w:val="kk-KZ"/>
        </w:rPr>
        <w:t xml:space="preserve"> п</w:t>
      </w:r>
      <w:r w:rsidRPr="00313EAF">
        <w:rPr>
          <w:rFonts w:ascii="Times New Roman" w:hAnsi="Times New Roman" w:cs="Times New Roman"/>
          <w:sz w:val="24"/>
          <w:szCs w:val="24"/>
        </w:rPr>
        <w:t>од общей редакцией</w:t>
      </w:r>
      <w:r w:rsidRPr="00313EAF">
        <w:rPr>
          <w:rFonts w:ascii="Times New Roman" w:hAnsi="Times New Roman" w:cs="Times New Roman"/>
          <w:sz w:val="24"/>
          <w:szCs w:val="24"/>
          <w:lang w:val="kk-KZ"/>
        </w:rPr>
        <w:t>.</w:t>
      </w:r>
      <w:r w:rsidRPr="00313EAF">
        <w:rPr>
          <w:rFonts w:ascii="Times New Roman" w:hAnsi="Times New Roman" w:cs="Times New Roman"/>
          <w:sz w:val="24"/>
          <w:szCs w:val="24"/>
        </w:rPr>
        <w:t xml:space="preserve"> </w:t>
      </w:r>
      <w:r w:rsidRPr="00313EAF">
        <w:rPr>
          <w:rFonts w:ascii="Times New Roman" w:hAnsi="Times New Roman" w:cs="Times New Roman"/>
          <w:bCs/>
          <w:sz w:val="24"/>
          <w:szCs w:val="24"/>
        </w:rPr>
        <w:t xml:space="preserve">Перспективы </w:t>
      </w:r>
      <w:proofErr w:type="spellStart"/>
      <w:r w:rsidRPr="00313EAF">
        <w:rPr>
          <w:rFonts w:ascii="Times New Roman" w:hAnsi="Times New Roman" w:cs="Times New Roman"/>
          <w:bCs/>
          <w:sz w:val="24"/>
          <w:szCs w:val="24"/>
        </w:rPr>
        <w:t>повыения</w:t>
      </w:r>
      <w:proofErr w:type="spellEnd"/>
      <w:r w:rsidRPr="00313EAF">
        <w:rPr>
          <w:rFonts w:ascii="Times New Roman" w:hAnsi="Times New Roman" w:cs="Times New Roman"/>
          <w:bCs/>
          <w:sz w:val="24"/>
          <w:szCs w:val="24"/>
        </w:rPr>
        <w:t xml:space="preserve"> качества жизни и развития человеческого капитала в условиях модернизации Казахстана</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 xml:space="preserve">Монография - </w:t>
      </w:r>
      <w:proofErr w:type="spellStart"/>
      <w:r w:rsidRPr="00313EAF">
        <w:rPr>
          <w:rFonts w:ascii="Times New Roman" w:hAnsi="Times New Roman" w:cs="Times New Roman"/>
          <w:sz w:val="24"/>
          <w:szCs w:val="24"/>
        </w:rPr>
        <w:t>Нур</w:t>
      </w:r>
      <w:proofErr w:type="spellEnd"/>
      <w:r w:rsidRPr="00313EAF">
        <w:rPr>
          <w:rFonts w:ascii="Times New Roman" w:hAnsi="Times New Roman" w:cs="Times New Roman"/>
          <w:sz w:val="24"/>
          <w:szCs w:val="24"/>
        </w:rPr>
        <w:t>-Султан: Институт Евразийской интеграции, 2019.</w:t>
      </w:r>
    </w:p>
    <w:p w:rsidR="00B77A34" w:rsidRPr="00313EAF" w:rsidRDefault="00B77A34" w:rsidP="00B77A34">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kk-KZ"/>
        </w:rPr>
        <w:t>2</w:t>
      </w:r>
      <w:r w:rsidRPr="00313EAF">
        <w:rPr>
          <w:rFonts w:ascii="Times New Roman" w:hAnsi="Times New Roman" w:cs="Times New Roman"/>
          <w:bCs/>
          <w:sz w:val="24"/>
          <w:szCs w:val="24"/>
          <w:lang w:val="kk-KZ"/>
        </w:rPr>
        <w:t xml:space="preserve">. </w:t>
      </w:r>
      <w:proofErr w:type="spellStart"/>
      <w:r w:rsidRPr="00313EAF">
        <w:rPr>
          <w:rFonts w:ascii="Times New Roman" w:hAnsi="Times New Roman" w:cs="Times New Roman"/>
          <w:bCs/>
          <w:sz w:val="24"/>
          <w:szCs w:val="24"/>
        </w:rPr>
        <w:t>Утеубаев</w:t>
      </w:r>
      <w:proofErr w:type="spellEnd"/>
      <w:r w:rsidRPr="00313EAF">
        <w:rPr>
          <w:rFonts w:ascii="Times New Roman" w:hAnsi="Times New Roman" w:cs="Times New Roman"/>
          <w:bCs/>
          <w:sz w:val="24"/>
          <w:szCs w:val="24"/>
        </w:rPr>
        <w:t xml:space="preserve"> Т.Б.</w:t>
      </w:r>
      <w:r w:rsidRPr="00313EAF">
        <w:rPr>
          <w:rFonts w:ascii="Times New Roman" w:hAnsi="Times New Roman" w:cs="Times New Roman"/>
          <w:bCs/>
          <w:sz w:val="24"/>
          <w:szCs w:val="24"/>
          <w:lang w:val="kk-KZ"/>
        </w:rPr>
        <w:t xml:space="preserve"> </w:t>
      </w:r>
      <w:r w:rsidRPr="00313EAF">
        <w:rPr>
          <w:rFonts w:ascii="Times New Roman" w:hAnsi="Times New Roman" w:cs="Times New Roman"/>
          <w:bCs/>
          <w:sz w:val="24"/>
          <w:szCs w:val="24"/>
        </w:rPr>
        <w:t>Управление человеческими ресурсами предприятия в условиях Евразийского Экономического Союза</w:t>
      </w:r>
      <w:r w:rsidRPr="00313EAF">
        <w:rPr>
          <w:rFonts w:ascii="Times New Roman" w:hAnsi="Times New Roman" w:cs="Times New Roman"/>
          <w:bCs/>
          <w:sz w:val="24"/>
          <w:szCs w:val="24"/>
          <w:lang w:val="kk-KZ"/>
        </w:rPr>
        <w:t xml:space="preserve">. </w:t>
      </w:r>
      <w:r w:rsidRPr="00313EAF">
        <w:rPr>
          <w:rFonts w:ascii="Times New Roman" w:hAnsi="Times New Roman" w:cs="Times New Roman"/>
          <w:bCs/>
          <w:sz w:val="24"/>
          <w:szCs w:val="24"/>
        </w:rPr>
        <w:t xml:space="preserve">Монография </w:t>
      </w:r>
      <w:r w:rsidRPr="00313EAF">
        <w:rPr>
          <w:rFonts w:ascii="Times New Roman" w:hAnsi="Times New Roman" w:cs="Times New Roman"/>
          <w:bCs/>
          <w:sz w:val="24"/>
          <w:szCs w:val="24"/>
          <w:lang w:val="kk-KZ"/>
        </w:rPr>
        <w:t>-</w:t>
      </w:r>
      <w:r w:rsidRPr="00313EAF">
        <w:rPr>
          <w:rFonts w:ascii="Times New Roman" w:hAnsi="Times New Roman" w:cs="Times New Roman"/>
          <w:bCs/>
          <w:sz w:val="24"/>
          <w:szCs w:val="24"/>
        </w:rPr>
        <w:t xml:space="preserve"> Алматы: ИП </w:t>
      </w:r>
      <w:proofErr w:type="spellStart"/>
      <w:r w:rsidRPr="00313EAF">
        <w:rPr>
          <w:rFonts w:ascii="Times New Roman" w:hAnsi="Times New Roman" w:cs="Times New Roman"/>
          <w:bCs/>
          <w:sz w:val="24"/>
          <w:szCs w:val="24"/>
        </w:rPr>
        <w:t>А.Ю.Рыбакова</w:t>
      </w:r>
      <w:proofErr w:type="spellEnd"/>
      <w:r w:rsidRPr="00313EAF">
        <w:rPr>
          <w:rFonts w:ascii="Times New Roman" w:hAnsi="Times New Roman" w:cs="Times New Roman"/>
          <w:bCs/>
          <w:sz w:val="24"/>
          <w:szCs w:val="24"/>
        </w:rPr>
        <w:t>, 2020.</w:t>
      </w:r>
    </w:p>
    <w:p w:rsidR="00B77A34" w:rsidRPr="00313EAF" w:rsidRDefault="00B77A34" w:rsidP="00B77A3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sz w:val="24"/>
          <w:szCs w:val="24"/>
          <w:lang w:val="kk-KZ"/>
        </w:rPr>
        <w:t>3</w:t>
      </w:r>
      <w:r w:rsidRPr="00313EAF">
        <w:rPr>
          <w:rFonts w:ascii="Times New Roman" w:hAnsi="Times New Roman" w:cs="Times New Roman"/>
          <w:bCs/>
          <w:sz w:val="24"/>
          <w:szCs w:val="24"/>
          <w:lang w:val="kk-KZ"/>
        </w:rPr>
        <w:t xml:space="preserve">. </w:t>
      </w:r>
      <w:proofErr w:type="spellStart"/>
      <w:r w:rsidRPr="00313EAF">
        <w:rPr>
          <w:rFonts w:ascii="Times New Roman" w:hAnsi="Times New Roman" w:cs="Times New Roman"/>
          <w:bCs/>
          <w:sz w:val="24"/>
          <w:szCs w:val="24"/>
        </w:rPr>
        <w:t>Калдияров</w:t>
      </w:r>
      <w:proofErr w:type="spellEnd"/>
      <w:r w:rsidRPr="00313EAF">
        <w:rPr>
          <w:rFonts w:ascii="Times New Roman" w:hAnsi="Times New Roman" w:cs="Times New Roman"/>
          <w:bCs/>
          <w:sz w:val="24"/>
          <w:szCs w:val="24"/>
        </w:rPr>
        <w:t xml:space="preserve"> Д.А.</w:t>
      </w:r>
      <w:r w:rsidRPr="00313EAF">
        <w:rPr>
          <w:rFonts w:ascii="Times New Roman" w:hAnsi="Times New Roman" w:cs="Times New Roman"/>
          <w:bCs/>
          <w:sz w:val="24"/>
          <w:szCs w:val="24"/>
          <w:lang w:val="kk-KZ"/>
        </w:rPr>
        <w:t xml:space="preserve">, </w:t>
      </w:r>
      <w:r w:rsidRPr="00313EAF">
        <w:rPr>
          <w:rFonts w:ascii="Times New Roman" w:hAnsi="Times New Roman" w:cs="Times New Roman"/>
          <w:sz w:val="24"/>
          <w:szCs w:val="24"/>
        </w:rPr>
        <w:t xml:space="preserve">Дырка Стефан, </w:t>
      </w:r>
      <w:proofErr w:type="spellStart"/>
      <w:r w:rsidRPr="00313EAF">
        <w:rPr>
          <w:rFonts w:ascii="Times New Roman" w:hAnsi="Times New Roman" w:cs="Times New Roman"/>
          <w:sz w:val="24"/>
          <w:szCs w:val="24"/>
        </w:rPr>
        <w:t>Тулешова</w:t>
      </w:r>
      <w:proofErr w:type="spellEnd"/>
      <w:r w:rsidRPr="00313EAF">
        <w:rPr>
          <w:rFonts w:ascii="Times New Roman" w:hAnsi="Times New Roman" w:cs="Times New Roman"/>
          <w:sz w:val="24"/>
          <w:szCs w:val="24"/>
        </w:rPr>
        <w:t xml:space="preserve"> Г.Б.</w:t>
      </w:r>
      <w:r w:rsidRPr="00313EAF">
        <w:rPr>
          <w:rFonts w:ascii="Times New Roman" w:hAnsi="Times New Roman" w:cs="Times New Roman"/>
          <w:sz w:val="24"/>
          <w:szCs w:val="24"/>
          <w:lang w:val="kk-KZ"/>
        </w:rPr>
        <w:t xml:space="preserve"> </w:t>
      </w:r>
      <w:r w:rsidRPr="00313EAF">
        <w:rPr>
          <w:rFonts w:ascii="Times New Roman" w:hAnsi="Times New Roman" w:cs="Times New Roman"/>
          <w:bCs/>
          <w:sz w:val="24"/>
          <w:szCs w:val="24"/>
        </w:rPr>
        <w:t>Вопросы планирования и организации трудовых ресурсов</w:t>
      </w:r>
      <w:r w:rsidRPr="00313EAF">
        <w:rPr>
          <w:rFonts w:ascii="Times New Roman" w:hAnsi="Times New Roman" w:cs="Times New Roman"/>
          <w:sz w:val="24"/>
          <w:szCs w:val="24"/>
        </w:rPr>
        <w:t xml:space="preserve">. Монография - </w:t>
      </w:r>
      <w:proofErr w:type="spellStart"/>
      <w:r w:rsidRPr="00313EAF">
        <w:rPr>
          <w:rFonts w:ascii="Times New Roman" w:hAnsi="Times New Roman" w:cs="Times New Roman"/>
          <w:sz w:val="24"/>
          <w:szCs w:val="24"/>
        </w:rPr>
        <w:t>Талдыкорган</w:t>
      </w:r>
      <w:proofErr w:type="spellEnd"/>
      <w:r w:rsidRPr="00313EAF">
        <w:rPr>
          <w:rFonts w:ascii="Times New Roman" w:hAnsi="Times New Roman" w:cs="Times New Roman"/>
          <w:sz w:val="24"/>
          <w:szCs w:val="24"/>
        </w:rPr>
        <w:t xml:space="preserve">: ЖГУ </w:t>
      </w:r>
      <w:proofErr w:type="spellStart"/>
      <w:r w:rsidRPr="00313EAF">
        <w:rPr>
          <w:rFonts w:ascii="Times New Roman" w:hAnsi="Times New Roman" w:cs="Times New Roman"/>
          <w:sz w:val="24"/>
          <w:szCs w:val="24"/>
        </w:rPr>
        <w:t>им.И.Жансугурова</w:t>
      </w:r>
      <w:proofErr w:type="spellEnd"/>
      <w:r w:rsidRPr="00313EAF">
        <w:rPr>
          <w:rFonts w:ascii="Times New Roman" w:hAnsi="Times New Roman" w:cs="Times New Roman"/>
          <w:sz w:val="24"/>
          <w:szCs w:val="24"/>
        </w:rPr>
        <w:t xml:space="preserve">, 2015. </w:t>
      </w:r>
    </w:p>
    <w:p w:rsidR="00B77A34" w:rsidRPr="00313EAF" w:rsidRDefault="00B77A34" w:rsidP="00B77A34">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Молдашева Р.Ж. Управление человеческим ресурсами. Учебное пособие - Алматы: ТехноЭрудит, 2019.</w:t>
      </w:r>
    </w:p>
    <w:p w:rsidR="00B77A34" w:rsidRPr="00313EAF" w:rsidRDefault="00B77A34" w:rsidP="00B77A34">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Утеубаев Т.Б. Управление человеческими ресурсами предприятия в условиях Евразийского Экономического Союза. Монография - Алматы: ИП А.Ю.Рыбакова, 2020.</w:t>
      </w:r>
    </w:p>
    <w:p w:rsidR="00B77A34" w:rsidRPr="00313EAF" w:rsidRDefault="00B77A34" w:rsidP="00B77A34">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6</w:t>
      </w:r>
      <w:r w:rsidRPr="00313EAF">
        <w:rPr>
          <w:rFonts w:ascii="Times New Roman" w:hAnsi="Times New Roman" w:cs="Times New Roman"/>
          <w:sz w:val="24"/>
          <w:szCs w:val="24"/>
          <w:lang w:val="kk-KZ"/>
        </w:rPr>
        <w:t>. Макарова И.К.</w:t>
      </w:r>
      <w:r w:rsidRPr="00313EAF">
        <w:rPr>
          <w:rFonts w:ascii="Times New Roman" w:hAnsi="Times New Roman" w:cs="Times New Roman"/>
          <w:sz w:val="24"/>
          <w:szCs w:val="24"/>
        </w:rPr>
        <w:t xml:space="preserve"> </w:t>
      </w:r>
      <w:r w:rsidRPr="00313EAF">
        <w:rPr>
          <w:rFonts w:ascii="Times New Roman" w:hAnsi="Times New Roman" w:cs="Times New Roman"/>
          <w:sz w:val="24"/>
          <w:szCs w:val="24"/>
          <w:lang w:val="kk-KZ"/>
        </w:rPr>
        <w:t>Управление человеческими ресурсами – 2015.</w:t>
      </w:r>
    </w:p>
    <w:p w:rsidR="00B77A34" w:rsidRPr="00313EAF" w:rsidRDefault="00B77A34" w:rsidP="00B77A34">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7</w:t>
      </w:r>
      <w:r w:rsidRPr="00313EAF">
        <w:rPr>
          <w:rFonts w:ascii="Times New Roman" w:hAnsi="Times New Roman" w:cs="Times New Roman"/>
          <w:sz w:val="24"/>
          <w:szCs w:val="24"/>
          <w:lang w:val="kk-KZ"/>
        </w:rPr>
        <w:t xml:space="preserve">. </w:t>
      </w:r>
      <w:proofErr w:type="spellStart"/>
      <w:r w:rsidRPr="00313EAF">
        <w:rPr>
          <w:rFonts w:ascii="Times New Roman" w:hAnsi="Times New Roman" w:cs="Times New Roman"/>
          <w:sz w:val="24"/>
          <w:szCs w:val="24"/>
        </w:rPr>
        <w:t>Кемел</w:t>
      </w:r>
      <w:proofErr w:type="spellEnd"/>
      <w:r w:rsidRPr="00313EAF">
        <w:rPr>
          <w:rFonts w:ascii="Times New Roman" w:hAnsi="Times New Roman" w:cs="Times New Roman"/>
          <w:sz w:val="24"/>
          <w:szCs w:val="24"/>
        </w:rPr>
        <w:t xml:space="preserve"> М., </w:t>
      </w:r>
      <w:proofErr w:type="spellStart"/>
      <w:r w:rsidRPr="00313EAF">
        <w:rPr>
          <w:rFonts w:ascii="Times New Roman" w:hAnsi="Times New Roman" w:cs="Times New Roman"/>
          <w:sz w:val="24"/>
          <w:szCs w:val="24"/>
        </w:rPr>
        <w:t>Бакирбекова</w:t>
      </w:r>
      <w:proofErr w:type="spellEnd"/>
      <w:r w:rsidRPr="00313EAF">
        <w:rPr>
          <w:rFonts w:ascii="Times New Roman" w:hAnsi="Times New Roman" w:cs="Times New Roman"/>
          <w:sz w:val="24"/>
          <w:szCs w:val="24"/>
        </w:rPr>
        <w:t xml:space="preserve"> А.М</w:t>
      </w:r>
      <w:r w:rsidRPr="00313EAF">
        <w:rPr>
          <w:rFonts w:ascii="Times New Roman" w:hAnsi="Times New Roman" w:cs="Times New Roman"/>
          <w:sz w:val="24"/>
          <w:szCs w:val="24"/>
          <w:lang w:val="kk-KZ"/>
        </w:rPr>
        <w:t>.</w:t>
      </w:r>
      <w:r w:rsidRPr="00313EAF">
        <w:rPr>
          <w:rFonts w:ascii="Times New Roman" w:hAnsi="Times New Roman" w:cs="Times New Roman"/>
          <w:sz w:val="24"/>
          <w:szCs w:val="24"/>
        </w:rPr>
        <w:t xml:space="preserve"> Управление персоналом в государственной службе</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Учебное пособие - Алматы: Эпиграф, 2020- 59</w:t>
      </w:r>
      <w:r w:rsidRPr="00313EAF">
        <w:rPr>
          <w:rFonts w:ascii="Times New Roman" w:hAnsi="Times New Roman" w:cs="Times New Roman"/>
          <w:sz w:val="24"/>
          <w:szCs w:val="24"/>
          <w:lang w:val="kk-KZ"/>
        </w:rPr>
        <w:t>0 с.</w:t>
      </w:r>
      <w:r w:rsidRPr="00313EAF">
        <w:rPr>
          <w:rFonts w:ascii="Times New Roman" w:hAnsi="Times New Roman" w:cs="Times New Roman"/>
          <w:sz w:val="24"/>
          <w:szCs w:val="24"/>
        </w:rPr>
        <w:t xml:space="preserve"> </w:t>
      </w:r>
    </w:p>
    <w:p w:rsidR="00B77A34" w:rsidRPr="00313EAF" w:rsidRDefault="00B77A34" w:rsidP="00B77A34">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8</w:t>
      </w:r>
      <w:r w:rsidRPr="00313EAF">
        <w:rPr>
          <w:rFonts w:ascii="Times New Roman" w:hAnsi="Times New Roman" w:cs="Times New Roman"/>
          <w:sz w:val="24"/>
          <w:szCs w:val="24"/>
          <w:lang w:val="kk-KZ"/>
        </w:rPr>
        <w:t xml:space="preserve">. </w:t>
      </w:r>
      <w:proofErr w:type="spellStart"/>
      <w:r w:rsidRPr="00313EAF">
        <w:rPr>
          <w:rFonts w:ascii="Times New Roman" w:hAnsi="Times New Roman" w:cs="Times New Roman"/>
          <w:sz w:val="24"/>
          <w:szCs w:val="24"/>
        </w:rPr>
        <w:t>Сейсекенова</w:t>
      </w:r>
      <w:proofErr w:type="spellEnd"/>
      <w:r w:rsidRPr="00313EAF">
        <w:rPr>
          <w:rFonts w:ascii="Times New Roman" w:hAnsi="Times New Roman" w:cs="Times New Roman"/>
          <w:sz w:val="24"/>
          <w:szCs w:val="24"/>
        </w:rPr>
        <w:t xml:space="preserve"> М.Б. Кадровый менеджмент организации. Часть 1</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Учебник</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 xml:space="preserve">- Алматы: </w:t>
      </w:r>
      <w:proofErr w:type="spellStart"/>
      <w:r w:rsidRPr="00313EAF">
        <w:rPr>
          <w:rFonts w:ascii="Times New Roman" w:hAnsi="Times New Roman" w:cs="Times New Roman"/>
          <w:sz w:val="24"/>
          <w:szCs w:val="24"/>
        </w:rPr>
        <w:t>Эверо</w:t>
      </w:r>
      <w:proofErr w:type="spellEnd"/>
      <w:r w:rsidRPr="00313EAF">
        <w:rPr>
          <w:rFonts w:ascii="Times New Roman" w:hAnsi="Times New Roman" w:cs="Times New Roman"/>
          <w:sz w:val="24"/>
          <w:szCs w:val="24"/>
        </w:rPr>
        <w:t xml:space="preserve">, 2021 - 312 с. </w:t>
      </w:r>
    </w:p>
    <w:p w:rsidR="00B77A34" w:rsidRPr="00313EAF" w:rsidRDefault="00B77A34" w:rsidP="00B77A34">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9</w:t>
      </w:r>
      <w:r w:rsidRPr="00313EAF">
        <w:rPr>
          <w:rFonts w:ascii="Times New Roman" w:hAnsi="Times New Roman" w:cs="Times New Roman"/>
          <w:sz w:val="24"/>
          <w:szCs w:val="24"/>
          <w:lang w:val="kk-KZ"/>
        </w:rPr>
        <w:t xml:space="preserve">. </w:t>
      </w:r>
      <w:proofErr w:type="spellStart"/>
      <w:r w:rsidRPr="00313EAF">
        <w:rPr>
          <w:rFonts w:ascii="Times New Roman" w:hAnsi="Times New Roman" w:cs="Times New Roman"/>
          <w:color w:val="000000"/>
          <w:sz w:val="24"/>
          <w:szCs w:val="24"/>
        </w:rPr>
        <w:t>Гусенов</w:t>
      </w:r>
      <w:proofErr w:type="spellEnd"/>
      <w:r w:rsidRPr="00313EAF">
        <w:rPr>
          <w:rFonts w:ascii="Times New Roman" w:hAnsi="Times New Roman" w:cs="Times New Roman"/>
          <w:color w:val="000000"/>
          <w:sz w:val="24"/>
          <w:szCs w:val="24"/>
        </w:rPr>
        <w:t xml:space="preserve"> Б.Ш.</w:t>
      </w:r>
      <w:r w:rsidRPr="00313EAF">
        <w:rPr>
          <w:rFonts w:ascii="Times New Roman" w:hAnsi="Times New Roman" w:cs="Times New Roman"/>
          <w:color w:val="000000"/>
          <w:sz w:val="24"/>
          <w:szCs w:val="24"/>
          <w:lang w:val="kk-KZ"/>
        </w:rPr>
        <w:t xml:space="preserve"> </w:t>
      </w:r>
      <w:r w:rsidRPr="00313EAF">
        <w:rPr>
          <w:rFonts w:ascii="Times New Roman" w:hAnsi="Times New Roman" w:cs="Times New Roman"/>
          <w:color w:val="000000"/>
          <w:sz w:val="24"/>
          <w:szCs w:val="24"/>
        </w:rPr>
        <w:t xml:space="preserve">Фирма </w:t>
      </w:r>
      <w:proofErr w:type="spellStart"/>
      <w:r w:rsidRPr="00313EAF">
        <w:rPr>
          <w:rFonts w:ascii="Times New Roman" w:hAnsi="Times New Roman" w:cs="Times New Roman"/>
          <w:color w:val="000000"/>
          <w:sz w:val="24"/>
          <w:szCs w:val="24"/>
        </w:rPr>
        <w:t>персоналының</w:t>
      </w:r>
      <w:proofErr w:type="spellEnd"/>
      <w:r w:rsidRPr="00313EAF">
        <w:rPr>
          <w:rFonts w:ascii="Times New Roman" w:hAnsi="Times New Roman" w:cs="Times New Roman"/>
          <w:color w:val="000000"/>
          <w:sz w:val="24"/>
          <w:szCs w:val="24"/>
        </w:rPr>
        <w:t xml:space="preserve"> мотивация </w:t>
      </w:r>
      <w:proofErr w:type="spellStart"/>
      <w:r w:rsidRPr="00313EAF">
        <w:rPr>
          <w:rFonts w:ascii="Times New Roman" w:hAnsi="Times New Roman" w:cs="Times New Roman"/>
          <w:color w:val="000000"/>
          <w:sz w:val="24"/>
          <w:szCs w:val="24"/>
        </w:rPr>
        <w:t>жүйесін</w:t>
      </w:r>
      <w:proofErr w:type="spellEnd"/>
      <w:r w:rsidRPr="00313EAF">
        <w:rPr>
          <w:rFonts w:ascii="Times New Roman" w:hAnsi="Times New Roman" w:cs="Times New Roman"/>
          <w:color w:val="000000"/>
          <w:sz w:val="24"/>
          <w:szCs w:val="24"/>
        </w:rPr>
        <w:t xml:space="preserve"> </w:t>
      </w:r>
      <w:proofErr w:type="spellStart"/>
      <w:r w:rsidRPr="00313EAF">
        <w:rPr>
          <w:rFonts w:ascii="Times New Roman" w:hAnsi="Times New Roman" w:cs="Times New Roman"/>
          <w:color w:val="000000"/>
          <w:sz w:val="24"/>
          <w:szCs w:val="24"/>
        </w:rPr>
        <w:t>жетілдіру</w:t>
      </w:r>
      <w:proofErr w:type="spellEnd"/>
      <w:r w:rsidRPr="00313EAF">
        <w:rPr>
          <w:rFonts w:ascii="Times New Roman" w:hAnsi="Times New Roman" w:cs="Times New Roman"/>
          <w:color w:val="000000"/>
          <w:sz w:val="24"/>
          <w:szCs w:val="24"/>
        </w:rPr>
        <w:t xml:space="preserve"> </w:t>
      </w:r>
      <w:proofErr w:type="spellStart"/>
      <w:r w:rsidRPr="00313EAF">
        <w:rPr>
          <w:rFonts w:ascii="Times New Roman" w:hAnsi="Times New Roman" w:cs="Times New Roman"/>
          <w:color w:val="000000"/>
          <w:sz w:val="24"/>
          <w:szCs w:val="24"/>
        </w:rPr>
        <w:t>құралдары</w:t>
      </w:r>
      <w:proofErr w:type="spellEnd"/>
      <w:r w:rsidRPr="00313EAF">
        <w:rPr>
          <w:rFonts w:ascii="Times New Roman" w:hAnsi="Times New Roman" w:cs="Times New Roman"/>
          <w:color w:val="000000"/>
          <w:sz w:val="24"/>
          <w:szCs w:val="24"/>
          <w:lang w:val="kk-KZ"/>
        </w:rPr>
        <w:t xml:space="preserve"> </w:t>
      </w:r>
      <w:proofErr w:type="gramStart"/>
      <w:r w:rsidRPr="00313EAF">
        <w:rPr>
          <w:rFonts w:ascii="Times New Roman" w:hAnsi="Times New Roman" w:cs="Times New Roman"/>
          <w:color w:val="000000"/>
          <w:sz w:val="24"/>
          <w:szCs w:val="24"/>
        </w:rPr>
        <w:t>-А</w:t>
      </w:r>
      <w:proofErr w:type="gramEnd"/>
      <w:r w:rsidRPr="00313EAF">
        <w:rPr>
          <w:rFonts w:ascii="Times New Roman" w:hAnsi="Times New Roman" w:cs="Times New Roman"/>
          <w:color w:val="000000"/>
          <w:sz w:val="24"/>
          <w:szCs w:val="24"/>
        </w:rPr>
        <w:t>лматы:TechSmith,2020 -76 б</w:t>
      </w:r>
      <w:r w:rsidRPr="00313EAF">
        <w:rPr>
          <w:rFonts w:ascii="Times New Roman" w:hAnsi="Times New Roman" w:cs="Times New Roman"/>
          <w:color w:val="000000"/>
          <w:sz w:val="24"/>
          <w:szCs w:val="24"/>
          <w:lang w:val="kk-KZ"/>
        </w:rPr>
        <w:t>ет</w:t>
      </w:r>
      <w:r w:rsidRPr="00313EAF">
        <w:rPr>
          <w:rFonts w:ascii="Times New Roman" w:hAnsi="Times New Roman" w:cs="Times New Roman"/>
          <w:color w:val="000000"/>
          <w:sz w:val="24"/>
          <w:szCs w:val="24"/>
        </w:rPr>
        <w:t>.</w:t>
      </w:r>
    </w:p>
    <w:p w:rsidR="00B77A34" w:rsidRPr="0021100C" w:rsidRDefault="00B77A34" w:rsidP="00B77A34">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10</w:t>
      </w:r>
      <w:r w:rsidRPr="0021100C">
        <w:rPr>
          <w:rFonts w:ascii="Times New Roman" w:eastAsia="Times New Roman" w:hAnsi="Times New Roman" w:cs="Times New Roman"/>
          <w:sz w:val="24"/>
          <w:szCs w:val="24"/>
          <w:lang w:val="kk-KZ" w:eastAsia="ru-RU"/>
        </w:rPr>
        <w:t>.</w:t>
      </w:r>
      <w:r w:rsidRPr="0021100C">
        <w:rPr>
          <w:rFonts w:ascii="Times New Roman" w:eastAsia="Times New Roman" w:hAnsi="Times New Roman" w:cs="Times New Roman"/>
          <w:sz w:val="24"/>
          <w:szCs w:val="24"/>
          <w:lang w:val="kk-KZ" w:eastAsia="ru-RU"/>
        </w:rPr>
        <w:tab/>
        <w:t>Елшібаев Р.Қ. Кәсіпкерлік қызметті ұйымдастыру. Оқу құралы. Алматы: Экономика, 2016ж</w:t>
      </w:r>
    </w:p>
    <w:p w:rsidR="00B77A34" w:rsidRPr="0021100C" w:rsidRDefault="00B77A34" w:rsidP="00052302">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052302" w:rsidRPr="0021100C" w:rsidRDefault="00052302"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Pr="0021100C" w:rsidRDefault="00052302"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B77A34" w:rsidRPr="0021100C" w:rsidRDefault="00B77A34"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Pr="0021100C" w:rsidRDefault="00052302"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lastRenderedPageBreak/>
        <w:t>ҰСЫНЫЛАТЫН ӘДЕБИЕТТЕР ТІЗІМІ</w:t>
      </w:r>
    </w:p>
    <w:p w:rsidR="00052302" w:rsidRPr="00052302" w:rsidRDefault="00052302" w:rsidP="00052302">
      <w:pPr>
        <w:spacing w:after="0" w:line="240" w:lineRule="auto"/>
        <w:jc w:val="center"/>
        <w:rPr>
          <w:lang w:val="kk-KZ"/>
        </w:rPr>
      </w:pPr>
      <w:r w:rsidRPr="00052302">
        <w:rPr>
          <w:rFonts w:ascii="Times New Roman" w:hAnsi="Times New Roman" w:cs="Times New Roman"/>
          <w:b/>
          <w:sz w:val="24"/>
          <w:szCs w:val="24"/>
          <w:lang w:val="kk-KZ"/>
        </w:rPr>
        <w:t>Жобаларды басқару</w:t>
      </w:r>
    </w:p>
    <w:p w:rsidR="00052302" w:rsidRPr="00052302"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052302" w:rsidRPr="0021100C"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both"/>
        <w:rPr>
          <w:rFonts w:ascii="Times New Roman" w:eastAsia="Times New Roman" w:hAnsi="Times New Roman" w:cs="Times New Roman"/>
          <w:sz w:val="24"/>
          <w:szCs w:val="24"/>
          <w:lang w:val="kk-KZ" w:eastAsia="ru-RU"/>
        </w:rPr>
      </w:pPr>
    </w:p>
    <w:p w:rsidR="00052302"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Негізгі әдебиеттер:</w:t>
      </w:r>
    </w:p>
    <w:p w:rsidR="00581499" w:rsidRPr="00313EAF" w:rsidRDefault="00581499" w:rsidP="00581499">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sz w:val="24"/>
          <w:szCs w:val="24"/>
          <w:lang w:val="kk-KZ"/>
        </w:rPr>
      </w:pPr>
      <w:r w:rsidRPr="00313EAF">
        <w:rPr>
          <w:rFonts w:ascii="Times New Roman" w:eastAsia="Calibri" w:hAnsi="Times New Roman" w:cs="Times New Roman"/>
          <w:bCs/>
          <w:sz w:val="24"/>
          <w:szCs w:val="24"/>
          <w:lang w:val="kk-KZ"/>
        </w:rPr>
        <w:t xml:space="preserve">1. </w:t>
      </w:r>
      <w:r w:rsidRPr="00313EAF">
        <w:rPr>
          <w:rFonts w:ascii="Times New Roman" w:eastAsia="Calibri" w:hAnsi="Times New Roman" w:cs="Times New Roman"/>
          <w:bCs/>
          <w:sz w:val="24"/>
          <w:szCs w:val="24"/>
        </w:rPr>
        <w:t>Цеховой А.Ф.</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sz w:val="24"/>
          <w:szCs w:val="24"/>
        </w:rPr>
        <w:t xml:space="preserve">Винницкая М.А., </w:t>
      </w:r>
      <w:proofErr w:type="spellStart"/>
      <w:r w:rsidRPr="00313EAF">
        <w:rPr>
          <w:rFonts w:ascii="Times New Roman" w:eastAsia="Calibri" w:hAnsi="Times New Roman" w:cs="Times New Roman"/>
          <w:sz w:val="24"/>
          <w:szCs w:val="24"/>
        </w:rPr>
        <w:t>Карлинская</w:t>
      </w:r>
      <w:proofErr w:type="spellEnd"/>
      <w:r w:rsidRPr="00313EAF">
        <w:rPr>
          <w:rFonts w:ascii="Times New Roman" w:eastAsia="Calibri" w:hAnsi="Times New Roman" w:cs="Times New Roman"/>
          <w:bCs/>
          <w:sz w:val="24"/>
          <w:szCs w:val="24"/>
        </w:rPr>
        <w:t xml:space="preserve"> </w:t>
      </w:r>
      <w:r w:rsidRPr="00313EAF">
        <w:rPr>
          <w:rFonts w:ascii="Times New Roman" w:eastAsia="Calibri" w:hAnsi="Times New Roman" w:cs="Times New Roman"/>
          <w:sz w:val="24"/>
          <w:szCs w:val="24"/>
        </w:rPr>
        <w:t xml:space="preserve">М.А. </w:t>
      </w:r>
      <w:r w:rsidRPr="00313EAF">
        <w:rPr>
          <w:rFonts w:ascii="Times New Roman" w:eastAsia="Calibri" w:hAnsi="Times New Roman" w:cs="Times New Roman"/>
          <w:bCs/>
          <w:sz w:val="24"/>
          <w:szCs w:val="24"/>
        </w:rPr>
        <w:t>Теория и практика управления проектами</w:t>
      </w:r>
      <w:r w:rsidRPr="00313EAF">
        <w:rPr>
          <w:rFonts w:ascii="Times New Roman" w:eastAsia="Calibri" w:hAnsi="Times New Roman" w:cs="Times New Roman"/>
          <w:sz w:val="24"/>
          <w:szCs w:val="24"/>
          <w:lang w:val="kk-KZ"/>
        </w:rPr>
        <w:t>. Учебное пособие - Алматы: Эпиграф, 2016.</w:t>
      </w:r>
    </w:p>
    <w:p w:rsidR="00581499" w:rsidRDefault="00581499" w:rsidP="00581499">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bCs/>
          <w:sz w:val="24"/>
          <w:szCs w:val="24"/>
          <w:lang w:val="kk-KZ"/>
        </w:rPr>
        <w:t>2</w:t>
      </w:r>
      <w:r w:rsidRPr="00313EAF">
        <w:rPr>
          <w:rFonts w:ascii="Times New Roman" w:hAnsi="Times New Roman" w:cs="Times New Roman"/>
          <w:bCs/>
          <w:sz w:val="24"/>
          <w:szCs w:val="24"/>
          <w:lang w:val="kk-KZ"/>
        </w:rPr>
        <w:t xml:space="preserve">. </w:t>
      </w:r>
      <w:r w:rsidRPr="00581499">
        <w:rPr>
          <w:rFonts w:ascii="Times New Roman" w:hAnsi="Times New Roman" w:cs="Times New Roman"/>
          <w:bCs/>
          <w:sz w:val="24"/>
          <w:szCs w:val="24"/>
          <w:lang w:val="kk-KZ"/>
        </w:rPr>
        <w:t xml:space="preserve">Қарғабаева С.Т., </w:t>
      </w:r>
      <w:r w:rsidRPr="00581499">
        <w:rPr>
          <w:rFonts w:ascii="Times New Roman" w:hAnsi="Times New Roman" w:cs="Times New Roman"/>
          <w:sz w:val="24"/>
          <w:szCs w:val="24"/>
          <w:lang w:val="kk-KZ"/>
        </w:rPr>
        <w:t>Абельданова Ә.Б.</w:t>
      </w:r>
      <w:r w:rsidRPr="00313EAF">
        <w:rPr>
          <w:rFonts w:ascii="Times New Roman" w:hAnsi="Times New Roman" w:cs="Times New Roman"/>
          <w:sz w:val="24"/>
          <w:szCs w:val="24"/>
          <w:lang w:val="kk-KZ"/>
        </w:rPr>
        <w:t xml:space="preserve"> </w:t>
      </w:r>
      <w:r w:rsidRPr="00581499">
        <w:rPr>
          <w:rFonts w:ascii="Times New Roman" w:hAnsi="Times New Roman" w:cs="Times New Roman"/>
          <w:bCs/>
          <w:sz w:val="24"/>
          <w:szCs w:val="24"/>
          <w:lang w:val="kk-KZ"/>
        </w:rPr>
        <w:t>Жобаларды басқару</w:t>
      </w:r>
      <w:r w:rsidRPr="00581499">
        <w:rPr>
          <w:rFonts w:ascii="Times New Roman" w:hAnsi="Times New Roman" w:cs="Times New Roman"/>
          <w:sz w:val="24"/>
          <w:szCs w:val="24"/>
          <w:lang w:val="kk-KZ"/>
        </w:rPr>
        <w:t>.</w:t>
      </w:r>
      <w:r w:rsidRPr="00313EAF">
        <w:rPr>
          <w:rFonts w:ascii="Times New Roman" w:hAnsi="Times New Roman" w:cs="Times New Roman"/>
          <w:sz w:val="24"/>
          <w:szCs w:val="24"/>
          <w:lang w:val="kk-KZ"/>
        </w:rPr>
        <w:t xml:space="preserve"> Оқу құралы - Алматы: Medet Group, 2021.- </w:t>
      </w:r>
      <w:r w:rsidRPr="00581499">
        <w:rPr>
          <w:rFonts w:ascii="Times New Roman" w:hAnsi="Times New Roman" w:cs="Times New Roman"/>
          <w:sz w:val="24"/>
          <w:szCs w:val="24"/>
          <w:lang w:val="kk-KZ"/>
        </w:rPr>
        <w:t>238 с.</w:t>
      </w:r>
    </w:p>
    <w:p w:rsidR="00581499" w:rsidRPr="00313EAF" w:rsidRDefault="00581499" w:rsidP="0058149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3</w:t>
      </w:r>
      <w:r w:rsidRPr="00313EAF">
        <w:rPr>
          <w:rFonts w:ascii="Times New Roman" w:hAnsi="Times New Roman" w:cs="Times New Roman"/>
          <w:sz w:val="24"/>
          <w:szCs w:val="24"/>
          <w:lang w:val="kk-KZ"/>
        </w:rPr>
        <w:t xml:space="preserve">. Кадырбеков Т.К., Кульмамиров С.А. Управление проектами. Учебное пособие - Алматы: </w:t>
      </w:r>
      <w:r w:rsidRPr="00313EAF">
        <w:rPr>
          <w:rFonts w:ascii="Times New Roman" w:hAnsi="Times New Roman" w:cs="Times New Roman"/>
          <w:sz w:val="24"/>
          <w:szCs w:val="24"/>
          <w:lang w:val="en-US"/>
        </w:rPr>
        <w:t>New</w:t>
      </w:r>
      <w:r w:rsidRPr="00313EAF">
        <w:rPr>
          <w:rFonts w:ascii="Times New Roman" w:hAnsi="Times New Roman" w:cs="Times New Roman"/>
          <w:sz w:val="24"/>
          <w:szCs w:val="24"/>
        </w:rPr>
        <w:t xml:space="preserve"> </w:t>
      </w:r>
      <w:r w:rsidRPr="00313EAF">
        <w:rPr>
          <w:rFonts w:ascii="Times New Roman" w:hAnsi="Times New Roman" w:cs="Times New Roman"/>
          <w:sz w:val="24"/>
          <w:szCs w:val="24"/>
          <w:lang w:val="en-US"/>
        </w:rPr>
        <w:t>book</w:t>
      </w:r>
      <w:r w:rsidRPr="00313EAF">
        <w:rPr>
          <w:rFonts w:ascii="Times New Roman" w:hAnsi="Times New Roman" w:cs="Times New Roman"/>
          <w:sz w:val="24"/>
          <w:szCs w:val="24"/>
          <w:lang w:val="kk-KZ"/>
        </w:rPr>
        <w:t>, 20</w:t>
      </w:r>
      <w:r w:rsidRPr="00313EAF">
        <w:rPr>
          <w:rFonts w:ascii="Times New Roman" w:hAnsi="Times New Roman" w:cs="Times New Roman"/>
          <w:sz w:val="24"/>
          <w:szCs w:val="24"/>
        </w:rPr>
        <w:t>22</w:t>
      </w:r>
      <w:r w:rsidRPr="00313EAF">
        <w:rPr>
          <w:rFonts w:ascii="Times New Roman" w:hAnsi="Times New Roman" w:cs="Times New Roman"/>
          <w:sz w:val="24"/>
          <w:szCs w:val="24"/>
          <w:lang w:val="kk-KZ"/>
        </w:rPr>
        <w:t xml:space="preserve">. – </w:t>
      </w:r>
      <w:r w:rsidRPr="00313EAF">
        <w:rPr>
          <w:rFonts w:ascii="Times New Roman" w:hAnsi="Times New Roman" w:cs="Times New Roman"/>
          <w:sz w:val="24"/>
          <w:szCs w:val="24"/>
        </w:rPr>
        <w:t>96</w:t>
      </w:r>
      <w:r w:rsidRPr="00313EAF">
        <w:rPr>
          <w:rFonts w:ascii="Times New Roman" w:hAnsi="Times New Roman" w:cs="Times New Roman"/>
          <w:sz w:val="24"/>
          <w:szCs w:val="24"/>
          <w:lang w:val="kk-KZ"/>
        </w:rPr>
        <w:t xml:space="preserve"> с. </w:t>
      </w:r>
    </w:p>
    <w:p w:rsidR="00581499" w:rsidRPr="00313EAF" w:rsidRDefault="00581499" w:rsidP="00581499">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xml:space="preserve">. </w:t>
      </w:r>
      <w:r w:rsidRPr="00313EAF">
        <w:rPr>
          <w:rFonts w:ascii="Times New Roman" w:hAnsi="Times New Roman" w:cs="Times New Roman"/>
          <w:color w:val="000000"/>
          <w:sz w:val="24"/>
          <w:szCs w:val="24"/>
        </w:rPr>
        <w:t>Полковников А.В., Дубовик М.Ф.</w:t>
      </w:r>
      <w:r w:rsidRPr="00313EAF">
        <w:rPr>
          <w:rFonts w:ascii="Times New Roman" w:hAnsi="Times New Roman" w:cs="Times New Roman"/>
          <w:color w:val="000000"/>
          <w:sz w:val="24"/>
          <w:szCs w:val="24"/>
          <w:lang w:val="kk-KZ"/>
        </w:rPr>
        <w:t xml:space="preserve"> </w:t>
      </w:r>
      <w:r w:rsidRPr="00313EAF">
        <w:rPr>
          <w:rFonts w:ascii="Times New Roman" w:hAnsi="Times New Roman" w:cs="Times New Roman"/>
          <w:color w:val="000000"/>
          <w:sz w:val="24"/>
          <w:szCs w:val="24"/>
        </w:rPr>
        <w:t>Управление проектами. Полный курс МВА</w:t>
      </w:r>
      <w:r w:rsidRPr="00313EAF">
        <w:rPr>
          <w:rFonts w:ascii="Times New Roman" w:hAnsi="Times New Roman" w:cs="Times New Roman"/>
          <w:color w:val="000000"/>
          <w:sz w:val="24"/>
          <w:szCs w:val="24"/>
          <w:lang w:val="kk-KZ"/>
        </w:rPr>
        <w:t xml:space="preserve"> </w:t>
      </w:r>
      <w:r w:rsidRPr="00313EAF">
        <w:rPr>
          <w:rFonts w:ascii="Times New Roman" w:hAnsi="Times New Roman" w:cs="Times New Roman"/>
          <w:color w:val="000000"/>
          <w:sz w:val="24"/>
          <w:szCs w:val="24"/>
        </w:rPr>
        <w:t>-</w:t>
      </w:r>
      <w:r w:rsidRPr="00313EAF">
        <w:rPr>
          <w:rFonts w:ascii="Times New Roman" w:hAnsi="Times New Roman" w:cs="Times New Roman"/>
          <w:color w:val="000000"/>
          <w:sz w:val="24"/>
          <w:szCs w:val="24"/>
          <w:lang w:val="kk-KZ"/>
        </w:rPr>
        <w:t xml:space="preserve"> </w:t>
      </w:r>
      <w:r w:rsidRPr="00313EAF">
        <w:rPr>
          <w:rFonts w:ascii="Times New Roman" w:hAnsi="Times New Roman" w:cs="Times New Roman"/>
          <w:color w:val="000000"/>
          <w:sz w:val="24"/>
          <w:szCs w:val="24"/>
        </w:rPr>
        <w:t>Москва</w:t>
      </w:r>
      <w:proofErr w:type="gramStart"/>
      <w:r w:rsidRPr="00313EAF">
        <w:rPr>
          <w:rFonts w:ascii="Times New Roman" w:hAnsi="Times New Roman" w:cs="Times New Roman"/>
          <w:color w:val="000000"/>
          <w:sz w:val="24"/>
          <w:szCs w:val="24"/>
        </w:rPr>
        <w:t>:О</w:t>
      </w:r>
      <w:proofErr w:type="gramEnd"/>
      <w:r w:rsidRPr="00313EAF">
        <w:rPr>
          <w:rFonts w:ascii="Times New Roman" w:hAnsi="Times New Roman" w:cs="Times New Roman"/>
          <w:color w:val="000000"/>
          <w:sz w:val="24"/>
          <w:szCs w:val="24"/>
        </w:rPr>
        <w:t>лимп-Бизнес,2021 - 552 с.</w:t>
      </w:r>
    </w:p>
    <w:p w:rsidR="00581499" w:rsidRPr="00313EAF" w:rsidRDefault="00581499" w:rsidP="0058149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xml:space="preserve">. Череп А.В., Касенов К.Р., Канабекова М.А., Череп А.Г. Управление проектами. Учебное пособие - Алматы: Лантар Трейд, 2019. – 145 с. </w:t>
      </w:r>
    </w:p>
    <w:p w:rsidR="00052302" w:rsidRPr="0021100C"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21100C">
        <w:rPr>
          <w:rFonts w:ascii="Times New Roman" w:eastAsia="Times New Roman" w:hAnsi="Times New Roman" w:cs="Times New Roman"/>
          <w:b/>
          <w:sz w:val="24"/>
          <w:szCs w:val="24"/>
          <w:lang w:val="kk-KZ" w:eastAsia="ru-RU"/>
        </w:rPr>
        <w:t xml:space="preserve">Қосымша </w:t>
      </w:r>
      <w:r w:rsidR="00C95810">
        <w:rPr>
          <w:rFonts w:ascii="Times New Roman" w:eastAsia="Times New Roman" w:hAnsi="Times New Roman" w:cs="Times New Roman"/>
          <w:b/>
          <w:sz w:val="24"/>
          <w:szCs w:val="24"/>
          <w:lang w:val="kk-KZ" w:eastAsia="ru-RU"/>
        </w:rPr>
        <w:t>ә</w:t>
      </w:r>
      <w:r w:rsidRPr="0021100C">
        <w:rPr>
          <w:rFonts w:ascii="Times New Roman" w:eastAsia="Times New Roman" w:hAnsi="Times New Roman" w:cs="Times New Roman"/>
          <w:b/>
          <w:sz w:val="24"/>
          <w:szCs w:val="24"/>
          <w:lang w:val="kk-KZ" w:eastAsia="ru-RU"/>
        </w:rPr>
        <w:t>дебиеттер:</w:t>
      </w:r>
    </w:p>
    <w:p w:rsidR="00581499" w:rsidRPr="00313EAF" w:rsidRDefault="00581499" w:rsidP="00581499">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1</w:t>
      </w:r>
      <w:r w:rsidRPr="00313EAF">
        <w:rPr>
          <w:rFonts w:ascii="Times New Roman" w:eastAsia="Calibri" w:hAnsi="Times New Roman" w:cs="Times New Roman"/>
          <w:bCs/>
          <w:sz w:val="24"/>
          <w:szCs w:val="24"/>
          <w:lang w:val="kk-KZ"/>
        </w:rPr>
        <w:t xml:space="preserve">. Қалдияров Д.А., </w:t>
      </w:r>
      <w:r w:rsidRPr="00313EAF">
        <w:rPr>
          <w:rFonts w:ascii="Times New Roman" w:eastAsia="Calibri" w:hAnsi="Times New Roman" w:cs="Times New Roman"/>
          <w:sz w:val="24"/>
          <w:szCs w:val="24"/>
          <w:lang w:val="kk-KZ"/>
        </w:rPr>
        <w:t>Беделбаева</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sz w:val="24"/>
          <w:szCs w:val="24"/>
          <w:lang w:val="kk-KZ"/>
        </w:rPr>
        <w:t xml:space="preserve">А.Е. </w:t>
      </w:r>
      <w:r w:rsidRPr="00313EAF">
        <w:rPr>
          <w:rFonts w:ascii="Times New Roman" w:eastAsia="Calibri" w:hAnsi="Times New Roman" w:cs="Times New Roman"/>
          <w:bCs/>
          <w:sz w:val="24"/>
          <w:szCs w:val="24"/>
          <w:lang w:val="kk-KZ"/>
        </w:rPr>
        <w:t>Инвестициялық жобаларды талдау және бағалау</w:t>
      </w:r>
      <w:r w:rsidRPr="00313EAF">
        <w:rPr>
          <w:rFonts w:ascii="Times New Roman" w:eastAsia="Calibri" w:hAnsi="Times New Roman" w:cs="Times New Roman"/>
          <w:sz w:val="24"/>
          <w:szCs w:val="24"/>
          <w:lang w:val="kk-KZ"/>
        </w:rPr>
        <w:t>. Оқу құралы - Алматы: Экономика, 2016.</w:t>
      </w:r>
    </w:p>
    <w:p w:rsidR="00581499" w:rsidRPr="00313EAF" w:rsidRDefault="00581499" w:rsidP="00581499">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lang w:val="kk-KZ"/>
        </w:rPr>
        <w:t>2</w:t>
      </w:r>
      <w:r w:rsidRPr="00313EAF">
        <w:rPr>
          <w:rFonts w:ascii="Times New Roman" w:eastAsia="Calibri" w:hAnsi="Times New Roman" w:cs="Times New Roman"/>
          <w:bCs/>
          <w:sz w:val="24"/>
          <w:szCs w:val="24"/>
          <w:lang w:val="kk-KZ"/>
        </w:rPr>
        <w:t xml:space="preserve">. </w:t>
      </w:r>
      <w:proofErr w:type="spellStart"/>
      <w:r w:rsidRPr="00313EAF">
        <w:rPr>
          <w:rFonts w:ascii="Times New Roman" w:eastAsia="Calibri" w:hAnsi="Times New Roman" w:cs="Times New Roman"/>
          <w:bCs/>
          <w:sz w:val="24"/>
          <w:szCs w:val="24"/>
        </w:rPr>
        <w:t>Калдияров</w:t>
      </w:r>
      <w:proofErr w:type="spellEnd"/>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bCs/>
          <w:sz w:val="24"/>
          <w:szCs w:val="24"/>
        </w:rPr>
        <w:t>Д.А. Инвестиционные проекты</w:t>
      </w:r>
      <w:proofErr w:type="gramStart"/>
      <w:r w:rsidRPr="00313EAF">
        <w:rPr>
          <w:rFonts w:ascii="Times New Roman" w:eastAsia="Calibri" w:hAnsi="Times New Roman" w:cs="Times New Roman"/>
          <w:bCs/>
          <w:sz w:val="24"/>
          <w:szCs w:val="24"/>
        </w:rPr>
        <w:t xml:space="preserve"> :</w:t>
      </w:r>
      <w:proofErr w:type="gramEnd"/>
      <w:r w:rsidRPr="00313EAF">
        <w:rPr>
          <w:rFonts w:ascii="Times New Roman" w:eastAsia="Calibri" w:hAnsi="Times New Roman" w:cs="Times New Roman"/>
          <w:bCs/>
          <w:sz w:val="24"/>
          <w:szCs w:val="24"/>
        </w:rPr>
        <w:t xml:space="preserve"> от моделирования до реализации</w:t>
      </w:r>
      <w:r w:rsidRPr="00313EAF">
        <w:rPr>
          <w:rFonts w:ascii="Times New Roman" w:eastAsia="Calibri" w:hAnsi="Times New Roman" w:cs="Times New Roman"/>
          <w:bCs/>
          <w:sz w:val="24"/>
          <w:szCs w:val="24"/>
          <w:lang w:val="kk-KZ"/>
        </w:rPr>
        <w:t xml:space="preserve">. </w:t>
      </w:r>
      <w:r w:rsidRPr="00313EAF">
        <w:rPr>
          <w:rFonts w:ascii="Times New Roman" w:eastAsia="Calibri" w:hAnsi="Times New Roman" w:cs="Times New Roman"/>
          <w:bCs/>
          <w:sz w:val="24"/>
          <w:szCs w:val="24"/>
        </w:rPr>
        <w:t xml:space="preserve">Учебное пособие / Д.А. </w:t>
      </w:r>
      <w:proofErr w:type="spellStart"/>
      <w:r w:rsidRPr="00313EAF">
        <w:rPr>
          <w:rFonts w:ascii="Times New Roman" w:eastAsia="Calibri" w:hAnsi="Times New Roman" w:cs="Times New Roman"/>
          <w:bCs/>
          <w:sz w:val="24"/>
          <w:szCs w:val="24"/>
        </w:rPr>
        <w:t>Калдияров</w:t>
      </w:r>
      <w:proofErr w:type="spellEnd"/>
      <w:r w:rsidRPr="00313EAF">
        <w:rPr>
          <w:rFonts w:ascii="Times New Roman" w:eastAsia="Calibri" w:hAnsi="Times New Roman" w:cs="Times New Roman"/>
          <w:bCs/>
          <w:sz w:val="24"/>
          <w:szCs w:val="24"/>
        </w:rPr>
        <w:t xml:space="preserve">, В.Ю. Дашкова, О.В. </w:t>
      </w:r>
      <w:proofErr w:type="spellStart"/>
      <w:r w:rsidRPr="00313EAF">
        <w:rPr>
          <w:rFonts w:ascii="Times New Roman" w:eastAsia="Calibri" w:hAnsi="Times New Roman" w:cs="Times New Roman"/>
          <w:bCs/>
          <w:sz w:val="24"/>
          <w:szCs w:val="24"/>
        </w:rPr>
        <w:t>Лемещенко</w:t>
      </w:r>
      <w:proofErr w:type="spellEnd"/>
      <w:r w:rsidRPr="00313EAF">
        <w:rPr>
          <w:rFonts w:ascii="Times New Roman" w:eastAsia="Calibri" w:hAnsi="Times New Roman" w:cs="Times New Roman"/>
          <w:bCs/>
          <w:sz w:val="24"/>
          <w:szCs w:val="24"/>
        </w:rPr>
        <w:t xml:space="preserve">.- Алматы: </w:t>
      </w:r>
      <w:proofErr w:type="spellStart"/>
      <w:r w:rsidRPr="00313EAF">
        <w:rPr>
          <w:rFonts w:ascii="Times New Roman" w:eastAsia="Calibri" w:hAnsi="Times New Roman" w:cs="Times New Roman"/>
          <w:bCs/>
          <w:sz w:val="24"/>
          <w:szCs w:val="24"/>
        </w:rPr>
        <w:t>ТехноЭрудит</w:t>
      </w:r>
      <w:proofErr w:type="spellEnd"/>
      <w:r w:rsidRPr="00313EAF">
        <w:rPr>
          <w:rFonts w:ascii="Times New Roman" w:eastAsia="Calibri" w:hAnsi="Times New Roman" w:cs="Times New Roman"/>
          <w:bCs/>
          <w:sz w:val="24"/>
          <w:szCs w:val="24"/>
        </w:rPr>
        <w:t>, 2018.- 328 с.</w:t>
      </w:r>
      <w:r w:rsidRPr="00313EAF">
        <w:rPr>
          <w:rFonts w:ascii="Times New Roman" w:eastAsia="Calibri" w:hAnsi="Times New Roman" w:cs="Times New Roman"/>
          <w:bCs/>
          <w:sz w:val="24"/>
          <w:szCs w:val="24"/>
        </w:rPr>
        <w:tab/>
      </w:r>
    </w:p>
    <w:p w:rsidR="00581499" w:rsidRPr="00313EAF" w:rsidRDefault="00581499" w:rsidP="00581499">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kk-KZ"/>
        </w:rPr>
        <w:t>3</w:t>
      </w:r>
      <w:r w:rsidRPr="00313EAF">
        <w:rPr>
          <w:rFonts w:ascii="Times New Roman" w:hAnsi="Times New Roman" w:cs="Times New Roman"/>
          <w:bCs/>
          <w:sz w:val="24"/>
          <w:szCs w:val="24"/>
          <w:lang w:val="kk-KZ"/>
        </w:rPr>
        <w:t xml:space="preserve">. </w:t>
      </w:r>
      <w:proofErr w:type="spellStart"/>
      <w:r w:rsidRPr="00313EAF">
        <w:rPr>
          <w:rFonts w:ascii="Times New Roman" w:hAnsi="Times New Roman" w:cs="Times New Roman"/>
          <w:bCs/>
          <w:sz w:val="24"/>
          <w:szCs w:val="24"/>
        </w:rPr>
        <w:t>Актаева</w:t>
      </w:r>
      <w:proofErr w:type="spellEnd"/>
      <w:r w:rsidRPr="00313EAF">
        <w:rPr>
          <w:rFonts w:ascii="Times New Roman" w:hAnsi="Times New Roman" w:cs="Times New Roman"/>
          <w:bCs/>
          <w:sz w:val="24"/>
          <w:szCs w:val="24"/>
        </w:rPr>
        <w:t xml:space="preserve"> А.У.</w:t>
      </w:r>
      <w:r w:rsidRPr="00313EAF">
        <w:rPr>
          <w:rFonts w:ascii="Times New Roman" w:hAnsi="Times New Roman" w:cs="Times New Roman"/>
          <w:bCs/>
          <w:sz w:val="24"/>
          <w:szCs w:val="24"/>
          <w:lang w:val="kk-KZ"/>
        </w:rPr>
        <w:t xml:space="preserve">, </w:t>
      </w:r>
      <w:proofErr w:type="spellStart"/>
      <w:r w:rsidRPr="00313EAF">
        <w:rPr>
          <w:rFonts w:ascii="Times New Roman" w:hAnsi="Times New Roman" w:cs="Times New Roman"/>
          <w:sz w:val="24"/>
          <w:szCs w:val="24"/>
        </w:rPr>
        <w:t>Галиева</w:t>
      </w:r>
      <w:proofErr w:type="spellEnd"/>
      <w:r w:rsidRPr="00313EAF">
        <w:rPr>
          <w:rFonts w:ascii="Times New Roman" w:hAnsi="Times New Roman" w:cs="Times New Roman"/>
          <w:sz w:val="24"/>
          <w:szCs w:val="24"/>
        </w:rPr>
        <w:t xml:space="preserve"> Н.Г., </w:t>
      </w:r>
      <w:proofErr w:type="spellStart"/>
      <w:r w:rsidRPr="00313EAF">
        <w:rPr>
          <w:rFonts w:ascii="Times New Roman" w:hAnsi="Times New Roman" w:cs="Times New Roman"/>
          <w:sz w:val="24"/>
          <w:szCs w:val="24"/>
        </w:rPr>
        <w:t>Байман</w:t>
      </w:r>
      <w:proofErr w:type="spellEnd"/>
      <w:r w:rsidRPr="00313EAF">
        <w:rPr>
          <w:rFonts w:ascii="Times New Roman" w:hAnsi="Times New Roman" w:cs="Times New Roman"/>
          <w:bCs/>
          <w:sz w:val="24"/>
          <w:szCs w:val="24"/>
        </w:rPr>
        <w:t xml:space="preserve"> </w:t>
      </w:r>
      <w:r w:rsidRPr="00313EAF">
        <w:rPr>
          <w:rFonts w:ascii="Times New Roman" w:hAnsi="Times New Roman" w:cs="Times New Roman"/>
          <w:sz w:val="24"/>
          <w:szCs w:val="24"/>
        </w:rPr>
        <w:t xml:space="preserve">Г.Б. </w:t>
      </w:r>
      <w:r w:rsidRPr="00313EAF">
        <w:rPr>
          <w:rFonts w:ascii="Times New Roman" w:hAnsi="Times New Roman" w:cs="Times New Roman"/>
          <w:bCs/>
          <w:sz w:val="24"/>
          <w:szCs w:val="24"/>
        </w:rPr>
        <w:t xml:space="preserve">Управление проектами: информационные технологии. </w:t>
      </w:r>
      <w:r w:rsidRPr="00313EAF">
        <w:rPr>
          <w:rFonts w:ascii="Times New Roman" w:hAnsi="Times New Roman" w:cs="Times New Roman"/>
          <w:sz w:val="24"/>
          <w:szCs w:val="24"/>
        </w:rPr>
        <w:t>Учебник</w:t>
      </w:r>
      <w:r w:rsidRPr="00313EAF">
        <w:rPr>
          <w:rFonts w:ascii="Times New Roman" w:hAnsi="Times New Roman" w:cs="Times New Roman"/>
          <w:sz w:val="24"/>
          <w:szCs w:val="24"/>
          <w:lang w:val="kk-KZ"/>
        </w:rPr>
        <w:t xml:space="preserve"> </w:t>
      </w:r>
      <w:r w:rsidRPr="00313EAF">
        <w:rPr>
          <w:rFonts w:ascii="Times New Roman" w:hAnsi="Times New Roman" w:cs="Times New Roman"/>
          <w:sz w:val="24"/>
          <w:szCs w:val="24"/>
        </w:rPr>
        <w:t xml:space="preserve">- Алматы: </w:t>
      </w:r>
      <w:proofErr w:type="spellStart"/>
      <w:r w:rsidRPr="00313EAF">
        <w:rPr>
          <w:rFonts w:ascii="Times New Roman" w:hAnsi="Times New Roman" w:cs="Times New Roman"/>
          <w:sz w:val="24"/>
          <w:szCs w:val="24"/>
        </w:rPr>
        <w:t>CyberSmith</w:t>
      </w:r>
      <w:proofErr w:type="spellEnd"/>
      <w:r w:rsidRPr="00313EAF">
        <w:rPr>
          <w:rFonts w:ascii="Times New Roman" w:hAnsi="Times New Roman" w:cs="Times New Roman"/>
          <w:sz w:val="24"/>
          <w:szCs w:val="24"/>
        </w:rPr>
        <w:t>, 2016.- 332с.</w:t>
      </w:r>
      <w:r w:rsidRPr="00313EAF">
        <w:rPr>
          <w:rFonts w:ascii="Times New Roman" w:hAnsi="Times New Roman" w:cs="Times New Roman"/>
          <w:sz w:val="24"/>
          <w:szCs w:val="24"/>
        </w:rPr>
        <w:tab/>
      </w:r>
    </w:p>
    <w:p w:rsidR="00581499" w:rsidRPr="00313EAF" w:rsidRDefault="00581499" w:rsidP="0058149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4</w:t>
      </w:r>
      <w:r w:rsidRPr="00313EAF">
        <w:rPr>
          <w:rFonts w:ascii="Times New Roman" w:hAnsi="Times New Roman" w:cs="Times New Roman"/>
          <w:sz w:val="24"/>
          <w:szCs w:val="24"/>
          <w:lang w:val="kk-KZ"/>
        </w:rPr>
        <w:t>. Утегулова Б.С., Мырзаханова Д.Ж. Основы стратегического менеджмента. Учебное пособие - Алматы: LP-Zhasulan, 2019.</w:t>
      </w:r>
    </w:p>
    <w:p w:rsidR="00581499" w:rsidRPr="00313EAF" w:rsidRDefault="00581499" w:rsidP="0058149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5</w:t>
      </w:r>
      <w:r w:rsidRPr="00313EAF">
        <w:rPr>
          <w:rFonts w:ascii="Times New Roman" w:hAnsi="Times New Roman" w:cs="Times New Roman"/>
          <w:sz w:val="24"/>
          <w:szCs w:val="24"/>
          <w:lang w:val="kk-KZ"/>
        </w:rPr>
        <w:t>. Касенов К.Р., Атантаева А.А. Практикум по управлению инновационными проектами. Учебное пособие /.- Алматы: ИП А.Ю.Рыбакова, 2020.</w:t>
      </w:r>
    </w:p>
    <w:p w:rsidR="00581499" w:rsidRDefault="00581499" w:rsidP="0058149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6</w:t>
      </w:r>
      <w:r w:rsidRPr="00313EAF">
        <w:rPr>
          <w:rFonts w:ascii="Times New Roman" w:hAnsi="Times New Roman" w:cs="Times New Roman"/>
          <w:sz w:val="24"/>
          <w:szCs w:val="24"/>
          <w:lang w:val="kk-KZ"/>
        </w:rPr>
        <w:t xml:space="preserve">. Кадырбеков Т.К., Кульмамиров С.А. Управление проектами. Учебное пособие - Алматы: ТехноЭрудит, 2018. – 100 с. </w:t>
      </w:r>
    </w:p>
    <w:p w:rsidR="00E4418F" w:rsidRPr="00623C80" w:rsidRDefault="00E4418F" w:rsidP="00E4418F">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7</w:t>
      </w:r>
      <w:r w:rsidRPr="00623C80">
        <w:rPr>
          <w:rFonts w:ascii="Times New Roman" w:hAnsi="Times New Roman" w:cs="Times New Roman"/>
          <w:sz w:val="24"/>
          <w:szCs w:val="24"/>
          <w:lang w:val="kk-KZ"/>
        </w:rPr>
        <w:t>.</w:t>
      </w:r>
      <w:r w:rsidRPr="00623C80">
        <w:rPr>
          <w:rFonts w:ascii="Times New Roman" w:hAnsi="Times New Roman" w:cs="Times New Roman"/>
          <w:sz w:val="24"/>
          <w:szCs w:val="24"/>
        </w:rPr>
        <w:t xml:space="preserve">Методологии управления проектами [Электронный ресурс] / Концерн R-Про. Режим доступа: http://www.r-p-c.ru/resheniya/metodologiya-upravleniya-proektamiprinceprince2.html (дата обращения: 29.12.2016). </w:t>
      </w:r>
    </w:p>
    <w:p w:rsidR="00E4418F" w:rsidRPr="00313EAF" w:rsidRDefault="00E4418F" w:rsidP="00E4418F">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8</w:t>
      </w:r>
      <w:r w:rsidRPr="00623C80">
        <w:rPr>
          <w:rFonts w:ascii="Times New Roman" w:hAnsi="Times New Roman" w:cs="Times New Roman"/>
          <w:sz w:val="24"/>
          <w:szCs w:val="24"/>
        </w:rPr>
        <w:t>. Топ 7 методов управления проектами; Проектные сервисы [Электронный ресурс]. Режим доступа: http://www.pmservices.ru/project-management-news/top-7-metodovupravleniya-proektami-agile-scrum-kanban-prince2-i-drugie/ (дата обращения: 29.12.2016).</w:t>
      </w:r>
    </w:p>
    <w:p w:rsidR="00052302" w:rsidRPr="0021100C" w:rsidRDefault="00052302" w:rsidP="00052302">
      <w:pPr>
        <w:tabs>
          <w:tab w:val="left" w:pos="426"/>
          <w:tab w:val="left" w:pos="1134"/>
        </w:tabs>
        <w:spacing w:after="0" w:line="240" w:lineRule="auto"/>
        <w:ind w:firstLine="709"/>
        <w:jc w:val="both"/>
        <w:rPr>
          <w:rFonts w:ascii="Times New Roman" w:hAnsi="Times New Roman" w:cs="Times New Roman"/>
          <w:sz w:val="24"/>
          <w:szCs w:val="24"/>
          <w:lang w:val="kk-KZ"/>
        </w:rPr>
      </w:pPr>
    </w:p>
    <w:p w:rsidR="00052302" w:rsidRPr="0021100C"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052302" w:rsidRPr="0021100C" w:rsidRDefault="00052302" w:rsidP="00052302">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4C1DAC" w:rsidRPr="0021100C" w:rsidRDefault="004C1DAC" w:rsidP="004C1DAC">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sectPr w:rsidR="004C1DAC" w:rsidRPr="002110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22B0"/>
    <w:multiLevelType w:val="hybridMultilevel"/>
    <w:tmpl w:val="B76C46E2"/>
    <w:lvl w:ilvl="0" w:tplc="33D2511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B37553"/>
    <w:multiLevelType w:val="hybridMultilevel"/>
    <w:tmpl w:val="F3104EB2"/>
    <w:lvl w:ilvl="0" w:tplc="6BFE4C0C">
      <w:start w:val="1"/>
      <w:numFmt w:val="decimal"/>
      <w:lvlText w:val="%1."/>
      <w:lvlJc w:val="left"/>
      <w:pPr>
        <w:ind w:left="928"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2545C5"/>
    <w:multiLevelType w:val="singleLevel"/>
    <w:tmpl w:val="D4F6A2C0"/>
    <w:lvl w:ilvl="0">
      <w:start w:val="1"/>
      <w:numFmt w:val="decimal"/>
      <w:lvlText w:val="%1."/>
      <w:legacy w:legacy="1" w:legacySpace="0" w:legacyIndent="355"/>
      <w:lvlJc w:val="left"/>
      <w:rPr>
        <w:rFonts w:ascii="Times New Roman" w:hAnsi="Times New Roman" w:cs="Times New Roman" w:hint="default"/>
      </w:rPr>
    </w:lvl>
  </w:abstractNum>
  <w:abstractNum w:abstractNumId="3">
    <w:nsid w:val="0F711FD1"/>
    <w:multiLevelType w:val="hybridMultilevel"/>
    <w:tmpl w:val="A3EE70CC"/>
    <w:lvl w:ilvl="0" w:tplc="0D0006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F8527F"/>
    <w:multiLevelType w:val="hybridMultilevel"/>
    <w:tmpl w:val="C94C07F8"/>
    <w:lvl w:ilvl="0" w:tplc="FB50ED3C">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33B731F"/>
    <w:multiLevelType w:val="hybridMultilevel"/>
    <w:tmpl w:val="DCA8A976"/>
    <w:lvl w:ilvl="0" w:tplc="92928E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39C00BB"/>
    <w:multiLevelType w:val="hybridMultilevel"/>
    <w:tmpl w:val="EDC2D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B23AFF"/>
    <w:multiLevelType w:val="hybridMultilevel"/>
    <w:tmpl w:val="438E2040"/>
    <w:lvl w:ilvl="0" w:tplc="0D0006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B45E4C"/>
    <w:multiLevelType w:val="hybridMultilevel"/>
    <w:tmpl w:val="3DDA56B4"/>
    <w:lvl w:ilvl="0" w:tplc="5CBE78A8">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181F11E7"/>
    <w:multiLevelType w:val="hybridMultilevel"/>
    <w:tmpl w:val="1346C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397BCA"/>
    <w:multiLevelType w:val="hybridMultilevel"/>
    <w:tmpl w:val="9872E9B8"/>
    <w:lvl w:ilvl="0" w:tplc="0D0006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E862EC"/>
    <w:multiLevelType w:val="hybridMultilevel"/>
    <w:tmpl w:val="BA164E32"/>
    <w:lvl w:ilvl="0" w:tplc="13863C5A">
      <w:start w:val="5"/>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2">
    <w:nsid w:val="21422947"/>
    <w:multiLevelType w:val="hybridMultilevel"/>
    <w:tmpl w:val="EFEE3A46"/>
    <w:lvl w:ilvl="0" w:tplc="7FA8E50E">
      <w:start w:val="57"/>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25BB3DA1"/>
    <w:multiLevelType w:val="hybridMultilevel"/>
    <w:tmpl w:val="E602727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185354"/>
    <w:multiLevelType w:val="hybridMultilevel"/>
    <w:tmpl w:val="99804E32"/>
    <w:lvl w:ilvl="0" w:tplc="ABFECCAC">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2D293D00"/>
    <w:multiLevelType w:val="hybridMultilevel"/>
    <w:tmpl w:val="E8D6E960"/>
    <w:lvl w:ilvl="0" w:tplc="AA68DBF2">
      <w:start w:val="24"/>
      <w:numFmt w:val="decimal"/>
      <w:lvlText w:val="%1."/>
      <w:lvlJc w:val="left"/>
      <w:pPr>
        <w:ind w:left="801"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051F30"/>
    <w:multiLevelType w:val="hybridMultilevel"/>
    <w:tmpl w:val="67021066"/>
    <w:lvl w:ilvl="0" w:tplc="34F4FDD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A2407"/>
    <w:multiLevelType w:val="hybridMultilevel"/>
    <w:tmpl w:val="A4524878"/>
    <w:lvl w:ilvl="0" w:tplc="34F4FDD6">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D03AD2"/>
    <w:multiLevelType w:val="hybridMultilevel"/>
    <w:tmpl w:val="F47842F0"/>
    <w:lvl w:ilvl="0" w:tplc="912013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B026E49"/>
    <w:multiLevelType w:val="hybridMultilevel"/>
    <w:tmpl w:val="ED60FC24"/>
    <w:lvl w:ilvl="0" w:tplc="F39AF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B0A1BD4"/>
    <w:multiLevelType w:val="hybridMultilevel"/>
    <w:tmpl w:val="B3AE941C"/>
    <w:lvl w:ilvl="0" w:tplc="99BE7AD0">
      <w:start w:val="1"/>
      <w:numFmt w:val="decimal"/>
      <w:lvlText w:val="%1."/>
      <w:lvlJc w:val="left"/>
      <w:pPr>
        <w:ind w:left="720"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604223"/>
    <w:multiLevelType w:val="hybridMultilevel"/>
    <w:tmpl w:val="89B67240"/>
    <w:lvl w:ilvl="0" w:tplc="9D6832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5F6FBD"/>
    <w:multiLevelType w:val="hybridMultilevel"/>
    <w:tmpl w:val="3904CC24"/>
    <w:lvl w:ilvl="0" w:tplc="5C5A6E5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427B26B0"/>
    <w:multiLevelType w:val="hybridMultilevel"/>
    <w:tmpl w:val="E516F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9B4FD7"/>
    <w:multiLevelType w:val="hybridMultilevel"/>
    <w:tmpl w:val="062ABACC"/>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44D43B90"/>
    <w:multiLevelType w:val="hybridMultilevel"/>
    <w:tmpl w:val="9AC86A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63B9B"/>
    <w:multiLevelType w:val="hybridMultilevel"/>
    <w:tmpl w:val="58CAA76A"/>
    <w:lvl w:ilvl="0" w:tplc="4356927E">
      <w:start w:val="2"/>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7">
    <w:nsid w:val="4A16639E"/>
    <w:multiLevelType w:val="hybridMultilevel"/>
    <w:tmpl w:val="46500010"/>
    <w:lvl w:ilvl="0" w:tplc="E2BC0AA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4B8860D7"/>
    <w:multiLevelType w:val="hybridMultilevel"/>
    <w:tmpl w:val="F5766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CC7BCA"/>
    <w:multiLevelType w:val="hybridMultilevel"/>
    <w:tmpl w:val="E5C0BAF8"/>
    <w:lvl w:ilvl="0" w:tplc="59A47F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11977BF"/>
    <w:multiLevelType w:val="hybridMultilevel"/>
    <w:tmpl w:val="1E52B8C0"/>
    <w:lvl w:ilvl="0" w:tplc="DC3A1C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68321B1"/>
    <w:multiLevelType w:val="hybridMultilevel"/>
    <w:tmpl w:val="21984F32"/>
    <w:lvl w:ilvl="0" w:tplc="9C62C1A0">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6F77F66"/>
    <w:multiLevelType w:val="hybridMultilevel"/>
    <w:tmpl w:val="1E52B8C0"/>
    <w:lvl w:ilvl="0" w:tplc="DC3A1C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8819A3"/>
    <w:multiLevelType w:val="hybridMultilevel"/>
    <w:tmpl w:val="3030EE08"/>
    <w:lvl w:ilvl="0" w:tplc="E3EEDF1A">
      <w:start w:val="1"/>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8F628A3"/>
    <w:multiLevelType w:val="hybridMultilevel"/>
    <w:tmpl w:val="4B185D38"/>
    <w:lvl w:ilvl="0" w:tplc="75B4F96C">
      <w:start w:val="15"/>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9D1350"/>
    <w:multiLevelType w:val="hybridMultilevel"/>
    <w:tmpl w:val="58C05830"/>
    <w:lvl w:ilvl="0" w:tplc="82207F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8D69CE"/>
    <w:multiLevelType w:val="hybridMultilevel"/>
    <w:tmpl w:val="60F85F3E"/>
    <w:lvl w:ilvl="0" w:tplc="0D0006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951C79"/>
    <w:multiLevelType w:val="hybridMultilevel"/>
    <w:tmpl w:val="DA3E2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AE498B"/>
    <w:multiLevelType w:val="hybridMultilevel"/>
    <w:tmpl w:val="57921228"/>
    <w:lvl w:ilvl="0" w:tplc="D4A2E0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4302599"/>
    <w:multiLevelType w:val="hybridMultilevel"/>
    <w:tmpl w:val="334EA742"/>
    <w:lvl w:ilvl="0" w:tplc="1804CD08">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3B64E1"/>
    <w:multiLevelType w:val="hybridMultilevel"/>
    <w:tmpl w:val="F4B67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0F0D31"/>
    <w:multiLevelType w:val="hybridMultilevel"/>
    <w:tmpl w:val="4CF24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6D1E18"/>
    <w:multiLevelType w:val="hybridMultilevel"/>
    <w:tmpl w:val="ED9AC2F4"/>
    <w:lvl w:ilvl="0" w:tplc="988E2E12">
      <w:start w:val="1"/>
      <w:numFmt w:val="decimal"/>
      <w:lvlText w:val="%1."/>
      <w:lvlJc w:val="left"/>
      <w:pPr>
        <w:ind w:left="720" w:hanging="360"/>
      </w:pPr>
      <w:rPr>
        <w:rFonts w:eastAsiaTheme="minorHAnsi"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19"/>
  </w:num>
  <w:num w:numId="3">
    <w:abstractNumId w:val="1"/>
  </w:num>
  <w:num w:numId="4">
    <w:abstractNumId w:val="0"/>
  </w:num>
  <w:num w:numId="5">
    <w:abstractNumId w:val="13"/>
  </w:num>
  <w:num w:numId="6">
    <w:abstractNumId w:val="34"/>
  </w:num>
  <w:num w:numId="7">
    <w:abstractNumId w:val="15"/>
  </w:num>
  <w:num w:numId="8">
    <w:abstractNumId w:val="31"/>
  </w:num>
  <w:num w:numId="9">
    <w:abstractNumId w:val="12"/>
  </w:num>
  <w:num w:numId="10">
    <w:abstractNumId w:val="11"/>
  </w:num>
  <w:num w:numId="11">
    <w:abstractNumId w:val="39"/>
  </w:num>
  <w:num w:numId="12">
    <w:abstractNumId w:val="20"/>
  </w:num>
  <w:num w:numId="13">
    <w:abstractNumId w:val="2"/>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41"/>
  </w:num>
  <w:num w:numId="17">
    <w:abstractNumId w:val="4"/>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30"/>
  </w:num>
  <w:num w:numId="21">
    <w:abstractNumId w:val="32"/>
  </w:num>
  <w:num w:numId="22">
    <w:abstractNumId w:val="18"/>
  </w:num>
  <w:num w:numId="23">
    <w:abstractNumId w:val="22"/>
  </w:num>
  <w:num w:numId="24">
    <w:abstractNumId w:val="26"/>
  </w:num>
  <w:num w:numId="25">
    <w:abstractNumId w:val="6"/>
  </w:num>
  <w:num w:numId="26">
    <w:abstractNumId w:val="16"/>
  </w:num>
  <w:num w:numId="27">
    <w:abstractNumId w:val="17"/>
  </w:num>
  <w:num w:numId="28">
    <w:abstractNumId w:val="8"/>
  </w:num>
  <w:num w:numId="29">
    <w:abstractNumId w:val="14"/>
  </w:num>
  <w:num w:numId="30">
    <w:abstractNumId w:val="29"/>
  </w:num>
  <w:num w:numId="31">
    <w:abstractNumId w:val="28"/>
  </w:num>
  <w:num w:numId="32">
    <w:abstractNumId w:val="25"/>
  </w:num>
  <w:num w:numId="33">
    <w:abstractNumId w:val="36"/>
  </w:num>
  <w:num w:numId="34">
    <w:abstractNumId w:val="3"/>
  </w:num>
  <w:num w:numId="35">
    <w:abstractNumId w:val="10"/>
  </w:num>
  <w:num w:numId="36">
    <w:abstractNumId w:val="7"/>
  </w:num>
  <w:num w:numId="37">
    <w:abstractNumId w:val="40"/>
  </w:num>
  <w:num w:numId="38">
    <w:abstractNumId w:val="21"/>
  </w:num>
  <w:num w:numId="39">
    <w:abstractNumId w:val="42"/>
  </w:num>
  <w:num w:numId="40">
    <w:abstractNumId w:val="23"/>
  </w:num>
  <w:num w:numId="41">
    <w:abstractNumId w:val="9"/>
  </w:num>
  <w:num w:numId="42">
    <w:abstractNumId w:val="3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D28"/>
    <w:rsid w:val="00013F70"/>
    <w:rsid w:val="000451FC"/>
    <w:rsid w:val="00052302"/>
    <w:rsid w:val="000713A1"/>
    <w:rsid w:val="000C0522"/>
    <w:rsid w:val="000C091B"/>
    <w:rsid w:val="000D2612"/>
    <w:rsid w:val="000E7400"/>
    <w:rsid w:val="00104E32"/>
    <w:rsid w:val="00124BF4"/>
    <w:rsid w:val="001410D5"/>
    <w:rsid w:val="00161FAD"/>
    <w:rsid w:val="0017383F"/>
    <w:rsid w:val="001C0C5D"/>
    <w:rsid w:val="001E01B2"/>
    <w:rsid w:val="0021100C"/>
    <w:rsid w:val="00290F69"/>
    <w:rsid w:val="00292D57"/>
    <w:rsid w:val="002A260B"/>
    <w:rsid w:val="002A35DB"/>
    <w:rsid w:val="002B3AEA"/>
    <w:rsid w:val="002B75B1"/>
    <w:rsid w:val="003005F9"/>
    <w:rsid w:val="00314352"/>
    <w:rsid w:val="00317A06"/>
    <w:rsid w:val="003474FF"/>
    <w:rsid w:val="0036622E"/>
    <w:rsid w:val="003A11B9"/>
    <w:rsid w:val="003C066D"/>
    <w:rsid w:val="003C7FA2"/>
    <w:rsid w:val="003E221F"/>
    <w:rsid w:val="003F490A"/>
    <w:rsid w:val="00414AE9"/>
    <w:rsid w:val="004152C3"/>
    <w:rsid w:val="004215EC"/>
    <w:rsid w:val="00442EDB"/>
    <w:rsid w:val="004C1DAC"/>
    <w:rsid w:val="004D223F"/>
    <w:rsid w:val="004E7926"/>
    <w:rsid w:val="004F71AE"/>
    <w:rsid w:val="0051502E"/>
    <w:rsid w:val="00540015"/>
    <w:rsid w:val="00554D99"/>
    <w:rsid w:val="00575309"/>
    <w:rsid w:val="00581499"/>
    <w:rsid w:val="00582561"/>
    <w:rsid w:val="005A4D86"/>
    <w:rsid w:val="005C42AB"/>
    <w:rsid w:val="005D49B1"/>
    <w:rsid w:val="005D565D"/>
    <w:rsid w:val="005E1F89"/>
    <w:rsid w:val="005F077F"/>
    <w:rsid w:val="00607A85"/>
    <w:rsid w:val="006660D7"/>
    <w:rsid w:val="00672885"/>
    <w:rsid w:val="00672ECF"/>
    <w:rsid w:val="00675D17"/>
    <w:rsid w:val="00676615"/>
    <w:rsid w:val="006B52D3"/>
    <w:rsid w:val="006C08FF"/>
    <w:rsid w:val="006C4D34"/>
    <w:rsid w:val="006C5DB5"/>
    <w:rsid w:val="006E145A"/>
    <w:rsid w:val="006F3984"/>
    <w:rsid w:val="006F4B75"/>
    <w:rsid w:val="007275CD"/>
    <w:rsid w:val="0074193D"/>
    <w:rsid w:val="00743526"/>
    <w:rsid w:val="00745908"/>
    <w:rsid w:val="00761FD8"/>
    <w:rsid w:val="007A04A3"/>
    <w:rsid w:val="007B3F17"/>
    <w:rsid w:val="007C155E"/>
    <w:rsid w:val="007D1E4A"/>
    <w:rsid w:val="007D3D5C"/>
    <w:rsid w:val="007D6664"/>
    <w:rsid w:val="007E06A3"/>
    <w:rsid w:val="007E3874"/>
    <w:rsid w:val="007E732B"/>
    <w:rsid w:val="007F3567"/>
    <w:rsid w:val="00812159"/>
    <w:rsid w:val="00845A69"/>
    <w:rsid w:val="008803E8"/>
    <w:rsid w:val="008832E4"/>
    <w:rsid w:val="008A6C62"/>
    <w:rsid w:val="008E7CF2"/>
    <w:rsid w:val="00914CEF"/>
    <w:rsid w:val="009275AB"/>
    <w:rsid w:val="00945769"/>
    <w:rsid w:val="00945B33"/>
    <w:rsid w:val="00954B50"/>
    <w:rsid w:val="009835E3"/>
    <w:rsid w:val="009A750C"/>
    <w:rsid w:val="009B0E15"/>
    <w:rsid w:val="009D3DA3"/>
    <w:rsid w:val="009E50B5"/>
    <w:rsid w:val="009F5744"/>
    <w:rsid w:val="00A13E14"/>
    <w:rsid w:val="00A45018"/>
    <w:rsid w:val="00A52A5E"/>
    <w:rsid w:val="00A655A8"/>
    <w:rsid w:val="00A67D92"/>
    <w:rsid w:val="00A7492D"/>
    <w:rsid w:val="00A82471"/>
    <w:rsid w:val="00A84F9F"/>
    <w:rsid w:val="00AA18DD"/>
    <w:rsid w:val="00AE28A5"/>
    <w:rsid w:val="00AF3792"/>
    <w:rsid w:val="00B02D17"/>
    <w:rsid w:val="00B24AB4"/>
    <w:rsid w:val="00B25C9D"/>
    <w:rsid w:val="00B32178"/>
    <w:rsid w:val="00B50B26"/>
    <w:rsid w:val="00B7184B"/>
    <w:rsid w:val="00B77A34"/>
    <w:rsid w:val="00B869E0"/>
    <w:rsid w:val="00BB2F9E"/>
    <w:rsid w:val="00BC51D2"/>
    <w:rsid w:val="00BF542E"/>
    <w:rsid w:val="00C0648C"/>
    <w:rsid w:val="00C11932"/>
    <w:rsid w:val="00C81ECC"/>
    <w:rsid w:val="00C85999"/>
    <w:rsid w:val="00C95810"/>
    <w:rsid w:val="00CC1AB3"/>
    <w:rsid w:val="00CC2A96"/>
    <w:rsid w:val="00CC5193"/>
    <w:rsid w:val="00CE2AB4"/>
    <w:rsid w:val="00D2766F"/>
    <w:rsid w:val="00D34C48"/>
    <w:rsid w:val="00D63E63"/>
    <w:rsid w:val="00DC01AE"/>
    <w:rsid w:val="00DC7BE8"/>
    <w:rsid w:val="00DD1345"/>
    <w:rsid w:val="00DD72F8"/>
    <w:rsid w:val="00E4418F"/>
    <w:rsid w:val="00E45AA0"/>
    <w:rsid w:val="00E60C79"/>
    <w:rsid w:val="00EF2A73"/>
    <w:rsid w:val="00F0196E"/>
    <w:rsid w:val="00F22C64"/>
    <w:rsid w:val="00F2323F"/>
    <w:rsid w:val="00F27CEA"/>
    <w:rsid w:val="00F825C4"/>
    <w:rsid w:val="00F8544A"/>
    <w:rsid w:val="00FB2044"/>
    <w:rsid w:val="00FB4D28"/>
    <w:rsid w:val="00FD0F13"/>
    <w:rsid w:val="00FD18E8"/>
    <w:rsid w:val="00FF20BE"/>
    <w:rsid w:val="00FF4E4C"/>
    <w:rsid w:val="00FF54D2"/>
    <w:rsid w:val="00FF6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E63"/>
  </w:style>
  <w:style w:type="paragraph" w:styleId="3">
    <w:name w:val="heading 3"/>
    <w:basedOn w:val="a"/>
    <w:next w:val="a"/>
    <w:link w:val="30"/>
    <w:uiPriority w:val="9"/>
    <w:semiHidden/>
    <w:unhideWhenUsed/>
    <w:qFormat/>
    <w:rsid w:val="007275C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275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7275C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275CD"/>
    <w:rPr>
      <w:rFonts w:asciiTheme="majorHAnsi" w:eastAsiaTheme="majorEastAsia" w:hAnsiTheme="majorHAnsi" w:cstheme="majorBidi"/>
      <w:b/>
      <w:bCs/>
      <w:i/>
      <w:iCs/>
      <w:color w:val="4F81BD" w:themeColor="accent1"/>
    </w:rPr>
  </w:style>
  <w:style w:type="paragraph" w:styleId="a3">
    <w:name w:val="List Paragraph"/>
    <w:basedOn w:val="a"/>
    <w:link w:val="a4"/>
    <w:uiPriority w:val="34"/>
    <w:qFormat/>
    <w:rsid w:val="007275CD"/>
    <w:pPr>
      <w:ind w:left="720"/>
      <w:contextualSpacing/>
    </w:pPr>
  </w:style>
  <w:style w:type="table" w:styleId="a5">
    <w:name w:val="Table Grid"/>
    <w:basedOn w:val="a1"/>
    <w:uiPriority w:val="59"/>
    <w:rsid w:val="007275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link w:val="a7"/>
    <w:uiPriority w:val="1"/>
    <w:qFormat/>
    <w:rsid w:val="007275CD"/>
    <w:pPr>
      <w:spacing w:after="0" w:line="240" w:lineRule="auto"/>
    </w:pPr>
  </w:style>
  <w:style w:type="paragraph" w:styleId="a8">
    <w:name w:val="Body Text Indent"/>
    <w:basedOn w:val="a"/>
    <w:link w:val="a9"/>
    <w:semiHidden/>
    <w:unhideWhenUsed/>
    <w:rsid w:val="007275CD"/>
    <w:pPr>
      <w:spacing w:after="120" w:line="240" w:lineRule="auto"/>
      <w:ind w:left="283"/>
    </w:pPr>
    <w:rPr>
      <w:rFonts w:ascii="Times New Roman" w:eastAsia="Times New Roman" w:hAnsi="Times New Roman" w:cs="Times New Roman"/>
      <w:sz w:val="28"/>
      <w:szCs w:val="20"/>
      <w:lang w:eastAsia="ru-RU"/>
    </w:rPr>
  </w:style>
  <w:style w:type="character" w:customStyle="1" w:styleId="a9">
    <w:name w:val="Основной текст с отступом Знак"/>
    <w:basedOn w:val="a0"/>
    <w:link w:val="a8"/>
    <w:semiHidden/>
    <w:rsid w:val="007275CD"/>
    <w:rPr>
      <w:rFonts w:ascii="Times New Roman" w:eastAsia="Times New Roman" w:hAnsi="Times New Roman" w:cs="Times New Roman"/>
      <w:sz w:val="28"/>
      <w:szCs w:val="20"/>
      <w:lang w:eastAsia="ru-RU"/>
    </w:rPr>
  </w:style>
  <w:style w:type="character" w:styleId="aa">
    <w:name w:val="Hyperlink"/>
    <w:basedOn w:val="a0"/>
    <w:uiPriority w:val="99"/>
    <w:semiHidden/>
    <w:unhideWhenUsed/>
    <w:rsid w:val="007275CD"/>
    <w:rPr>
      <w:color w:val="0000FF"/>
      <w:u w:val="single"/>
    </w:rPr>
  </w:style>
  <w:style w:type="character" w:customStyle="1" w:styleId="a4">
    <w:name w:val="Абзац списка Знак"/>
    <w:link w:val="a3"/>
    <w:uiPriority w:val="34"/>
    <w:rsid w:val="00E45AA0"/>
  </w:style>
  <w:style w:type="paragraph" w:styleId="ab">
    <w:name w:val="Balloon Text"/>
    <w:basedOn w:val="a"/>
    <w:link w:val="ac"/>
    <w:uiPriority w:val="99"/>
    <w:semiHidden/>
    <w:unhideWhenUsed/>
    <w:rsid w:val="008803E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803E8"/>
    <w:rPr>
      <w:rFonts w:ascii="Tahoma" w:hAnsi="Tahoma" w:cs="Tahoma"/>
      <w:sz w:val="16"/>
      <w:szCs w:val="16"/>
    </w:rPr>
  </w:style>
  <w:style w:type="character" w:customStyle="1" w:styleId="a7">
    <w:name w:val="Без интервала Знак"/>
    <w:link w:val="a6"/>
    <w:uiPriority w:val="1"/>
    <w:rsid w:val="004C1DAC"/>
  </w:style>
  <w:style w:type="paragraph" w:customStyle="1" w:styleId="TableParagraph">
    <w:name w:val="Table Paragraph"/>
    <w:basedOn w:val="a"/>
    <w:uiPriority w:val="1"/>
    <w:qFormat/>
    <w:rsid w:val="004C1DAC"/>
    <w:pPr>
      <w:widowControl w:val="0"/>
      <w:autoSpaceDE w:val="0"/>
      <w:autoSpaceDN w:val="0"/>
      <w:spacing w:after="0" w:line="240" w:lineRule="auto"/>
      <w:ind w:left="110"/>
    </w:pPr>
    <w:rPr>
      <w:rFonts w:ascii="Times New Roman" w:eastAsia="Times New Roman" w:hAnsi="Times New Roman" w:cs="Times New Roman"/>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E63"/>
  </w:style>
  <w:style w:type="paragraph" w:styleId="3">
    <w:name w:val="heading 3"/>
    <w:basedOn w:val="a"/>
    <w:next w:val="a"/>
    <w:link w:val="30"/>
    <w:uiPriority w:val="9"/>
    <w:semiHidden/>
    <w:unhideWhenUsed/>
    <w:qFormat/>
    <w:rsid w:val="007275C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275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7275C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275CD"/>
    <w:rPr>
      <w:rFonts w:asciiTheme="majorHAnsi" w:eastAsiaTheme="majorEastAsia" w:hAnsiTheme="majorHAnsi" w:cstheme="majorBidi"/>
      <w:b/>
      <w:bCs/>
      <w:i/>
      <w:iCs/>
      <w:color w:val="4F81BD" w:themeColor="accent1"/>
    </w:rPr>
  </w:style>
  <w:style w:type="paragraph" w:styleId="a3">
    <w:name w:val="List Paragraph"/>
    <w:basedOn w:val="a"/>
    <w:link w:val="a4"/>
    <w:uiPriority w:val="34"/>
    <w:qFormat/>
    <w:rsid w:val="007275CD"/>
    <w:pPr>
      <w:ind w:left="720"/>
      <w:contextualSpacing/>
    </w:pPr>
  </w:style>
  <w:style w:type="table" w:styleId="a5">
    <w:name w:val="Table Grid"/>
    <w:basedOn w:val="a1"/>
    <w:uiPriority w:val="59"/>
    <w:rsid w:val="007275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link w:val="a7"/>
    <w:uiPriority w:val="1"/>
    <w:qFormat/>
    <w:rsid w:val="007275CD"/>
    <w:pPr>
      <w:spacing w:after="0" w:line="240" w:lineRule="auto"/>
    </w:pPr>
  </w:style>
  <w:style w:type="paragraph" w:styleId="a8">
    <w:name w:val="Body Text Indent"/>
    <w:basedOn w:val="a"/>
    <w:link w:val="a9"/>
    <w:semiHidden/>
    <w:unhideWhenUsed/>
    <w:rsid w:val="007275CD"/>
    <w:pPr>
      <w:spacing w:after="120" w:line="240" w:lineRule="auto"/>
      <w:ind w:left="283"/>
    </w:pPr>
    <w:rPr>
      <w:rFonts w:ascii="Times New Roman" w:eastAsia="Times New Roman" w:hAnsi="Times New Roman" w:cs="Times New Roman"/>
      <w:sz w:val="28"/>
      <w:szCs w:val="20"/>
      <w:lang w:eastAsia="ru-RU"/>
    </w:rPr>
  </w:style>
  <w:style w:type="character" w:customStyle="1" w:styleId="a9">
    <w:name w:val="Основной текст с отступом Знак"/>
    <w:basedOn w:val="a0"/>
    <w:link w:val="a8"/>
    <w:semiHidden/>
    <w:rsid w:val="007275CD"/>
    <w:rPr>
      <w:rFonts w:ascii="Times New Roman" w:eastAsia="Times New Roman" w:hAnsi="Times New Roman" w:cs="Times New Roman"/>
      <w:sz w:val="28"/>
      <w:szCs w:val="20"/>
      <w:lang w:eastAsia="ru-RU"/>
    </w:rPr>
  </w:style>
  <w:style w:type="character" w:styleId="aa">
    <w:name w:val="Hyperlink"/>
    <w:basedOn w:val="a0"/>
    <w:uiPriority w:val="99"/>
    <w:semiHidden/>
    <w:unhideWhenUsed/>
    <w:rsid w:val="007275CD"/>
    <w:rPr>
      <w:color w:val="0000FF"/>
      <w:u w:val="single"/>
    </w:rPr>
  </w:style>
  <w:style w:type="character" w:customStyle="1" w:styleId="a4">
    <w:name w:val="Абзац списка Знак"/>
    <w:link w:val="a3"/>
    <w:uiPriority w:val="34"/>
    <w:rsid w:val="00E45AA0"/>
  </w:style>
  <w:style w:type="paragraph" w:styleId="ab">
    <w:name w:val="Balloon Text"/>
    <w:basedOn w:val="a"/>
    <w:link w:val="ac"/>
    <w:uiPriority w:val="99"/>
    <w:semiHidden/>
    <w:unhideWhenUsed/>
    <w:rsid w:val="008803E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803E8"/>
    <w:rPr>
      <w:rFonts w:ascii="Tahoma" w:hAnsi="Tahoma" w:cs="Tahoma"/>
      <w:sz w:val="16"/>
      <w:szCs w:val="16"/>
    </w:rPr>
  </w:style>
  <w:style w:type="character" w:customStyle="1" w:styleId="a7">
    <w:name w:val="Без интервала Знак"/>
    <w:link w:val="a6"/>
    <w:uiPriority w:val="1"/>
    <w:rsid w:val="004C1DAC"/>
  </w:style>
  <w:style w:type="paragraph" w:customStyle="1" w:styleId="TableParagraph">
    <w:name w:val="Table Paragraph"/>
    <w:basedOn w:val="a"/>
    <w:uiPriority w:val="1"/>
    <w:qFormat/>
    <w:rsid w:val="004C1DAC"/>
    <w:pPr>
      <w:widowControl w:val="0"/>
      <w:autoSpaceDE w:val="0"/>
      <w:autoSpaceDN w:val="0"/>
      <w:spacing w:after="0" w:line="240" w:lineRule="auto"/>
      <w:ind w:left="110"/>
    </w:pPr>
    <w:rPr>
      <w:rFonts w:ascii="Times New Roman" w:eastAsia="Times New Roman" w:hAnsi="Times New Roman" w:cs="Times New Roman"/>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199418">
      <w:bodyDiv w:val="1"/>
      <w:marLeft w:val="0"/>
      <w:marRight w:val="0"/>
      <w:marTop w:val="0"/>
      <w:marBottom w:val="0"/>
      <w:divBdr>
        <w:top w:val="none" w:sz="0" w:space="0" w:color="auto"/>
        <w:left w:val="none" w:sz="0" w:space="0" w:color="auto"/>
        <w:bottom w:val="none" w:sz="0" w:space="0" w:color="auto"/>
        <w:right w:val="none" w:sz="0" w:space="0" w:color="auto"/>
      </w:divBdr>
    </w:div>
    <w:div w:id="649478935">
      <w:bodyDiv w:val="1"/>
      <w:marLeft w:val="0"/>
      <w:marRight w:val="0"/>
      <w:marTop w:val="0"/>
      <w:marBottom w:val="0"/>
      <w:divBdr>
        <w:top w:val="none" w:sz="0" w:space="0" w:color="auto"/>
        <w:left w:val="none" w:sz="0" w:space="0" w:color="auto"/>
        <w:bottom w:val="none" w:sz="0" w:space="0" w:color="auto"/>
        <w:right w:val="none" w:sz="0" w:space="0" w:color="auto"/>
      </w:divBdr>
    </w:div>
    <w:div w:id="1435438302">
      <w:bodyDiv w:val="1"/>
      <w:marLeft w:val="0"/>
      <w:marRight w:val="0"/>
      <w:marTop w:val="0"/>
      <w:marBottom w:val="0"/>
      <w:divBdr>
        <w:top w:val="none" w:sz="0" w:space="0" w:color="auto"/>
        <w:left w:val="none" w:sz="0" w:space="0" w:color="auto"/>
        <w:bottom w:val="none" w:sz="0" w:space="0" w:color="auto"/>
        <w:right w:val="none" w:sz="0" w:space="0" w:color="auto"/>
      </w:divBdr>
    </w:div>
    <w:div w:id="1658341239">
      <w:bodyDiv w:val="1"/>
      <w:marLeft w:val="0"/>
      <w:marRight w:val="0"/>
      <w:marTop w:val="0"/>
      <w:marBottom w:val="0"/>
      <w:divBdr>
        <w:top w:val="none" w:sz="0" w:space="0" w:color="auto"/>
        <w:left w:val="none" w:sz="0" w:space="0" w:color="auto"/>
        <w:bottom w:val="none" w:sz="0" w:space="0" w:color="auto"/>
        <w:right w:val="none" w:sz="0" w:space="0" w:color="auto"/>
      </w:divBdr>
    </w:div>
    <w:div w:id="1936939259">
      <w:bodyDiv w:val="1"/>
      <w:marLeft w:val="0"/>
      <w:marRight w:val="0"/>
      <w:marTop w:val="0"/>
      <w:marBottom w:val="0"/>
      <w:divBdr>
        <w:top w:val="none" w:sz="0" w:space="0" w:color="auto"/>
        <w:left w:val="none" w:sz="0" w:space="0" w:color="auto"/>
        <w:bottom w:val="none" w:sz="0" w:space="0" w:color="auto"/>
        <w:right w:val="none" w:sz="0" w:space="0" w:color="auto"/>
      </w:divBdr>
    </w:div>
    <w:div w:id="2035644570">
      <w:bodyDiv w:val="1"/>
      <w:marLeft w:val="0"/>
      <w:marRight w:val="0"/>
      <w:marTop w:val="0"/>
      <w:marBottom w:val="0"/>
      <w:divBdr>
        <w:top w:val="none" w:sz="0" w:space="0" w:color="auto"/>
        <w:left w:val="none" w:sz="0" w:space="0" w:color="auto"/>
        <w:bottom w:val="none" w:sz="0" w:space="0" w:color="auto"/>
        <w:right w:val="none" w:sz="0" w:space="0" w:color="auto"/>
      </w:divBdr>
    </w:div>
    <w:div w:id="205877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0FE4E-4B5D-4EA4-88A5-88119987A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4596</Words>
  <Characters>26201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обд</cp:lastModifiedBy>
  <cp:revision>233</cp:revision>
  <cp:lastPrinted>2023-01-12T04:58:00Z</cp:lastPrinted>
  <dcterms:created xsi:type="dcterms:W3CDTF">2019-01-23T14:12:00Z</dcterms:created>
  <dcterms:modified xsi:type="dcterms:W3CDTF">2024-02-27T07:48:00Z</dcterms:modified>
</cp:coreProperties>
</file>